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13" w:rsidRPr="00D8266F" w:rsidRDefault="00547013" w:rsidP="00547013">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r w:rsidRPr="00D8266F">
        <w:rPr>
          <w:rFonts w:ascii="Times New Roman" w:eastAsia="Times New Roman" w:hAnsi="Times New Roman" w:cs="Times New Roman"/>
          <w:b/>
          <w:sz w:val="28"/>
          <w:szCs w:val="28"/>
          <w:lang w:eastAsia="ru-RU"/>
        </w:rPr>
        <w:t xml:space="preserve">Республика Бурятия </w:t>
      </w:r>
    </w:p>
    <w:p w:rsidR="00547013" w:rsidRPr="00D8266F" w:rsidRDefault="00547013" w:rsidP="00547013">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proofErr w:type="spellStart"/>
      <w:r w:rsidRPr="00D8266F">
        <w:rPr>
          <w:rFonts w:ascii="Times New Roman" w:eastAsia="Times New Roman" w:hAnsi="Times New Roman" w:cs="Times New Roman"/>
          <w:b/>
          <w:sz w:val="28"/>
          <w:szCs w:val="28"/>
          <w:lang w:eastAsia="ru-RU"/>
        </w:rPr>
        <w:t>Хоринский</w:t>
      </w:r>
      <w:proofErr w:type="spellEnd"/>
      <w:r w:rsidRPr="00D8266F">
        <w:rPr>
          <w:rFonts w:ascii="Times New Roman" w:eastAsia="Times New Roman" w:hAnsi="Times New Roman" w:cs="Times New Roman"/>
          <w:b/>
          <w:sz w:val="28"/>
          <w:szCs w:val="28"/>
          <w:lang w:eastAsia="ru-RU"/>
        </w:rPr>
        <w:t xml:space="preserve"> район</w:t>
      </w:r>
    </w:p>
    <w:p w:rsidR="00547013" w:rsidRPr="00D8266F" w:rsidRDefault="00547013" w:rsidP="00547013">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D8266F">
        <w:rPr>
          <w:rFonts w:ascii="Times New Roman" w:eastAsia="Times New Roman" w:hAnsi="Times New Roman" w:cs="Times New Roman"/>
          <w:b/>
          <w:sz w:val="28"/>
          <w:szCs w:val="28"/>
          <w:lang w:eastAsia="ru-RU"/>
        </w:rPr>
        <w:t xml:space="preserve"> Совет депутатов муниципального образования </w:t>
      </w:r>
    </w:p>
    <w:p w:rsidR="00547013" w:rsidRPr="00D8266F" w:rsidRDefault="00547013" w:rsidP="00547013">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D8266F">
        <w:rPr>
          <w:rFonts w:ascii="Times New Roman" w:eastAsia="Times New Roman" w:hAnsi="Times New Roman" w:cs="Times New Roman"/>
          <w:b/>
          <w:sz w:val="28"/>
          <w:szCs w:val="28"/>
          <w:lang w:eastAsia="ru-RU"/>
        </w:rPr>
        <w:t>сельского поселения «Ойбонтовское»</w:t>
      </w:r>
    </w:p>
    <w:p w:rsidR="00547013" w:rsidRPr="00D8266F" w:rsidRDefault="00547013" w:rsidP="00547013">
      <w:pPr>
        <w:spacing w:after="0" w:line="240" w:lineRule="auto"/>
        <w:jc w:val="center"/>
        <w:outlineLvl w:val="0"/>
        <w:rPr>
          <w:rFonts w:ascii="Arial" w:eastAsia="Times New Roman" w:hAnsi="Arial" w:cs="Times New Roman"/>
          <w:b/>
          <w:sz w:val="28"/>
          <w:szCs w:val="28"/>
          <w:lang w:eastAsia="ru-RU"/>
        </w:rPr>
      </w:pPr>
    </w:p>
    <w:p w:rsidR="00547013" w:rsidRPr="00CA7398" w:rsidRDefault="00547013" w:rsidP="00547013">
      <w:pPr>
        <w:pBdr>
          <w:top w:val="thinThickThinSmallGap" w:sz="24" w:space="1" w:color="auto"/>
        </w:pBdr>
        <w:tabs>
          <w:tab w:val="left" w:pos="180"/>
        </w:tabs>
        <w:spacing w:after="0" w:line="240" w:lineRule="auto"/>
        <w:rPr>
          <w:rFonts w:ascii="Times New Roman" w:eastAsia="Times New Roman" w:hAnsi="Times New Roman" w:cs="Times New Roman"/>
          <w:sz w:val="24"/>
          <w:szCs w:val="24"/>
          <w:lang w:eastAsia="ru-RU"/>
        </w:rPr>
      </w:pPr>
      <w:r w:rsidRPr="00CA7398">
        <w:rPr>
          <w:rFonts w:ascii="Times New Roman" w:eastAsia="Times New Roman" w:hAnsi="Times New Roman" w:cs="Times New Roman"/>
          <w:sz w:val="24"/>
          <w:szCs w:val="24"/>
          <w:lang w:eastAsia="ru-RU"/>
        </w:rPr>
        <w:tab/>
        <w:t xml:space="preserve">671427, у. </w:t>
      </w:r>
      <w:proofErr w:type="spellStart"/>
      <w:proofErr w:type="gramStart"/>
      <w:r w:rsidRPr="00CA7398">
        <w:rPr>
          <w:rFonts w:ascii="Times New Roman" w:eastAsia="Times New Roman" w:hAnsi="Times New Roman" w:cs="Times New Roman"/>
          <w:sz w:val="24"/>
          <w:szCs w:val="24"/>
          <w:lang w:eastAsia="ru-RU"/>
        </w:rPr>
        <w:t>Тохорюкта</w:t>
      </w:r>
      <w:proofErr w:type="spellEnd"/>
      <w:r w:rsidRPr="00CA7398">
        <w:rPr>
          <w:rFonts w:ascii="Times New Roman" w:eastAsia="Times New Roman" w:hAnsi="Times New Roman" w:cs="Times New Roman"/>
          <w:sz w:val="24"/>
          <w:szCs w:val="24"/>
          <w:lang w:eastAsia="ru-RU"/>
        </w:rPr>
        <w:t xml:space="preserve">,   </w:t>
      </w:r>
      <w:proofErr w:type="gramEnd"/>
      <w:r w:rsidRPr="00CA7398">
        <w:rPr>
          <w:rFonts w:ascii="Times New Roman" w:eastAsia="Times New Roman" w:hAnsi="Times New Roman" w:cs="Times New Roman"/>
          <w:sz w:val="24"/>
          <w:szCs w:val="24"/>
          <w:lang w:eastAsia="ru-RU"/>
        </w:rPr>
        <w:t xml:space="preserve">                                           тел. /факс 8 (30148) 28 614</w:t>
      </w:r>
    </w:p>
    <w:p w:rsidR="00547013" w:rsidRPr="00CA7398" w:rsidRDefault="00547013" w:rsidP="00547013">
      <w:pPr>
        <w:pBdr>
          <w:top w:val="thinThickThinSmallGap" w:sz="24" w:space="1" w:color="auto"/>
        </w:pBdr>
        <w:tabs>
          <w:tab w:val="left" w:pos="180"/>
        </w:tabs>
        <w:spacing w:after="0" w:line="360" w:lineRule="auto"/>
        <w:rPr>
          <w:rFonts w:ascii="Times New Roman" w:eastAsia="Times New Roman" w:hAnsi="Times New Roman" w:cs="Times New Roman"/>
          <w:sz w:val="24"/>
          <w:szCs w:val="24"/>
          <w:lang w:eastAsia="ru-RU"/>
        </w:rPr>
      </w:pPr>
      <w:r w:rsidRPr="00CA7398">
        <w:rPr>
          <w:rFonts w:ascii="Times New Roman" w:eastAsia="Times New Roman" w:hAnsi="Times New Roman" w:cs="Times New Roman"/>
          <w:sz w:val="24"/>
          <w:szCs w:val="24"/>
          <w:lang w:eastAsia="ru-RU"/>
        </w:rPr>
        <w:t xml:space="preserve">   </w:t>
      </w:r>
      <w:proofErr w:type="spellStart"/>
      <w:r w:rsidRPr="00CA7398">
        <w:rPr>
          <w:rFonts w:ascii="Times New Roman" w:eastAsia="Times New Roman" w:hAnsi="Times New Roman" w:cs="Times New Roman"/>
          <w:sz w:val="24"/>
          <w:szCs w:val="24"/>
          <w:lang w:eastAsia="ru-RU"/>
        </w:rPr>
        <w:t>ул.Школьная</w:t>
      </w:r>
      <w:proofErr w:type="spellEnd"/>
      <w:r w:rsidRPr="00CA7398">
        <w:rPr>
          <w:rFonts w:ascii="Times New Roman" w:eastAsia="Times New Roman" w:hAnsi="Times New Roman" w:cs="Times New Roman"/>
          <w:sz w:val="24"/>
          <w:szCs w:val="24"/>
          <w:lang w:eastAsia="ru-RU"/>
        </w:rPr>
        <w:t xml:space="preserve"> 12.                                    </w:t>
      </w:r>
    </w:p>
    <w:p w:rsidR="00547013" w:rsidRPr="00D8266F" w:rsidRDefault="00547013" w:rsidP="00547013">
      <w:pPr>
        <w:pBdr>
          <w:top w:val="thinThickThinSmallGap" w:sz="24" w:space="1" w:color="auto"/>
        </w:pBdr>
        <w:tabs>
          <w:tab w:val="left" w:pos="180"/>
        </w:tabs>
        <w:spacing w:after="0" w:line="360" w:lineRule="auto"/>
        <w:rPr>
          <w:rFonts w:ascii="Times New Roman" w:eastAsia="Times New Roman" w:hAnsi="Times New Roman" w:cs="Times New Roman"/>
          <w:sz w:val="28"/>
          <w:szCs w:val="28"/>
          <w:lang w:eastAsia="ru-RU"/>
        </w:rPr>
      </w:pPr>
      <w:r w:rsidRPr="00D8266F">
        <w:rPr>
          <w:rFonts w:ascii="Times New Roman" w:eastAsia="Times New Roman" w:hAnsi="Times New Roman" w:cs="Times New Roman"/>
          <w:sz w:val="28"/>
          <w:szCs w:val="28"/>
          <w:lang w:eastAsia="ru-RU"/>
        </w:rPr>
        <w:t xml:space="preserve">                           </w:t>
      </w:r>
    </w:p>
    <w:p w:rsidR="00547013" w:rsidRDefault="00547013" w:rsidP="00547013">
      <w:pPr>
        <w:tabs>
          <w:tab w:val="left" w:pos="187"/>
        </w:tabs>
        <w:spacing w:after="0" w:line="240" w:lineRule="auto"/>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b/>
          <w:sz w:val="24"/>
          <w:szCs w:val="24"/>
          <w:lang w:eastAsia="ru-RU"/>
        </w:rPr>
        <w:t xml:space="preserve">                                                                РЕШЕНИЕ</w:t>
      </w:r>
      <w:r>
        <w:rPr>
          <w:rFonts w:ascii="Times New Roman" w:eastAsia="Times New Roman" w:hAnsi="Times New Roman" w:cs="Times New Roman"/>
          <w:b/>
          <w:sz w:val="24"/>
          <w:szCs w:val="24"/>
          <w:lang w:eastAsia="ru-RU"/>
        </w:rPr>
        <w:t xml:space="preserve"> № 3</w:t>
      </w:r>
      <w:r w:rsidRPr="00D8266F">
        <w:rPr>
          <w:rFonts w:ascii="Times New Roman" w:eastAsia="Times New Roman" w:hAnsi="Times New Roman" w:cs="Times New Roman"/>
          <w:b/>
          <w:sz w:val="24"/>
          <w:szCs w:val="24"/>
          <w:lang w:eastAsia="ru-RU"/>
        </w:rPr>
        <w:t xml:space="preserve">                      </w:t>
      </w:r>
    </w:p>
    <w:p w:rsidR="00547013" w:rsidRPr="00D8266F" w:rsidRDefault="00547013" w:rsidP="00547013">
      <w:pPr>
        <w:tabs>
          <w:tab w:val="left" w:pos="18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«27</w:t>
      </w:r>
      <w:r w:rsidRPr="00D8266F">
        <w:rPr>
          <w:rFonts w:ascii="Times New Roman" w:eastAsia="Times New Roman" w:hAnsi="Times New Roman" w:cs="Times New Roman"/>
          <w:b/>
          <w:sz w:val="24"/>
          <w:szCs w:val="24"/>
          <w:lang w:eastAsia="ru-RU"/>
        </w:rPr>
        <w:t xml:space="preserve">» декабря 2018г.     </w:t>
      </w:r>
    </w:p>
    <w:p w:rsidR="00547013" w:rsidRPr="00D8266F" w:rsidRDefault="00547013" w:rsidP="00547013">
      <w:pPr>
        <w:tabs>
          <w:tab w:val="left" w:pos="187"/>
        </w:tabs>
        <w:spacing w:after="0" w:line="240" w:lineRule="auto"/>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b/>
          <w:sz w:val="24"/>
          <w:szCs w:val="24"/>
          <w:lang w:eastAsia="ru-RU"/>
        </w:rPr>
        <w:t xml:space="preserve">         </w:t>
      </w:r>
      <w:r w:rsidRPr="00D8266F">
        <w:rPr>
          <w:rFonts w:ascii="Times New Roman" w:eastAsia="Times New Roman" w:hAnsi="Times New Roman" w:cs="Times New Roman"/>
          <w:b/>
          <w:sz w:val="24"/>
          <w:szCs w:val="24"/>
          <w:lang w:eastAsia="ru-RU"/>
        </w:rPr>
        <w:tab/>
      </w:r>
    </w:p>
    <w:p w:rsidR="00547013" w:rsidRPr="00D8266F" w:rsidRDefault="00547013" w:rsidP="00547013">
      <w:pPr>
        <w:spacing w:after="0" w:line="240" w:lineRule="auto"/>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b/>
          <w:sz w:val="24"/>
          <w:szCs w:val="24"/>
          <w:lang w:eastAsia="ru-RU"/>
        </w:rPr>
        <w:t xml:space="preserve">О бюджете муниципального </w:t>
      </w:r>
      <w:r>
        <w:rPr>
          <w:rFonts w:ascii="Times New Roman" w:eastAsia="Times New Roman" w:hAnsi="Times New Roman" w:cs="Times New Roman"/>
          <w:b/>
          <w:sz w:val="24"/>
          <w:szCs w:val="24"/>
          <w:lang w:eastAsia="ru-RU"/>
        </w:rPr>
        <w:t xml:space="preserve">образования сельское поселение </w:t>
      </w:r>
      <w:r w:rsidRPr="00D8266F">
        <w:rPr>
          <w:rFonts w:ascii="Times New Roman" w:eastAsia="Times New Roman" w:hAnsi="Times New Roman" w:cs="Times New Roman"/>
          <w:b/>
          <w:sz w:val="24"/>
          <w:szCs w:val="24"/>
          <w:lang w:eastAsia="ru-RU"/>
        </w:rPr>
        <w:t>«</w:t>
      </w:r>
      <w:proofErr w:type="gramStart"/>
      <w:r w:rsidRPr="00D8266F">
        <w:rPr>
          <w:rFonts w:ascii="Times New Roman" w:eastAsia="Times New Roman" w:hAnsi="Times New Roman" w:cs="Times New Roman"/>
          <w:b/>
          <w:sz w:val="24"/>
          <w:szCs w:val="24"/>
          <w:lang w:eastAsia="ru-RU"/>
        </w:rPr>
        <w:t>Ойбонтовское »</w:t>
      </w:r>
      <w:proofErr w:type="gramEnd"/>
      <w:r w:rsidRPr="00D8266F">
        <w:rPr>
          <w:rFonts w:ascii="Times New Roman" w:eastAsia="Times New Roman" w:hAnsi="Times New Roman" w:cs="Times New Roman"/>
          <w:b/>
          <w:sz w:val="24"/>
          <w:szCs w:val="24"/>
          <w:lang w:eastAsia="ru-RU"/>
        </w:rPr>
        <w:t xml:space="preserve"> на 2019 год и на плановый период 2020 и 2021 годов</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bookmarkStart w:id="0" w:name="Par19"/>
      <w:bookmarkEnd w:id="0"/>
      <w:r w:rsidRPr="00D8266F">
        <w:rPr>
          <w:rFonts w:ascii="Times New Roman" w:eastAsia="Times New Roman" w:hAnsi="Times New Roman" w:cs="Times New Roman"/>
          <w:sz w:val="24"/>
          <w:szCs w:val="24"/>
          <w:lang w:eastAsia="ru-RU"/>
        </w:rPr>
        <w:t xml:space="preserve">Статья 1. </w:t>
      </w:r>
      <w:r w:rsidRPr="00D8266F">
        <w:rPr>
          <w:rFonts w:ascii="Times New Roman" w:eastAsia="Times New Roman" w:hAnsi="Times New Roman" w:cs="Times New Roman"/>
          <w:b/>
          <w:sz w:val="24"/>
          <w:szCs w:val="24"/>
          <w:lang w:eastAsia="ru-RU"/>
        </w:rPr>
        <w:t>Основные характеристики местного бюджета на 2019 год и на плановый период 2020 и 2021 годов</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Утвердить основные характеристики местного бюджета на 2019 год:</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общий объем доходов в сумме 1622,3 тыс. рублей, в том числе безвозмездных поступлений в сумме 1500,8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общий объем расходов в сумме 1622,3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дефицит местного бюджета в сумме 0,00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Утвердить основные характеристики местного бюджета на 2020 год:</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общий объем доходов в сумме 1328,2 тыс. рублей, в том числе безвозмездных поступлений в сумме 1198,7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общий объем расходов в сумме 1328,2 тыс. рублей, в том чис</w:t>
      </w:r>
      <w:r>
        <w:rPr>
          <w:rFonts w:ascii="Times New Roman" w:eastAsia="Times New Roman" w:hAnsi="Times New Roman" w:cs="Times New Roman"/>
          <w:sz w:val="24"/>
          <w:szCs w:val="24"/>
          <w:lang w:eastAsia="ru-RU"/>
        </w:rPr>
        <w:t>ле условно утвержденные расходы</w:t>
      </w:r>
      <w:r w:rsidRPr="00D8266F">
        <w:rPr>
          <w:rFonts w:ascii="Times New Roman" w:eastAsia="Times New Roman" w:hAnsi="Times New Roman" w:cs="Times New Roman"/>
          <w:sz w:val="24"/>
          <w:szCs w:val="24"/>
          <w:vertAlign w:val="superscript"/>
          <w:lang w:eastAsia="ru-RU"/>
        </w:rPr>
        <w:t xml:space="preserve"> </w:t>
      </w:r>
      <w:r w:rsidRPr="00D8266F">
        <w:rPr>
          <w:rFonts w:ascii="Times New Roman" w:eastAsia="Times New Roman" w:hAnsi="Times New Roman" w:cs="Times New Roman"/>
          <w:sz w:val="24"/>
          <w:szCs w:val="24"/>
          <w:lang w:eastAsia="ru-RU"/>
        </w:rPr>
        <w:t>в сумме 33,205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дефицит местного бюджета в сумме 0,00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Утвердить основные характеристики местного бюджета на 2021 год:</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общий объем доходов в сумме 1378,2 тыс. рублей, в том числе безвозмездных поступлений в сумме 1237,8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общий объем расходов в сумме 1378,2 тыс. рублей, в том числе условно утвержденные расходы в сумме 68,91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дефицит местного бюджета в сумме 0,00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2. </w:t>
      </w:r>
      <w:r w:rsidRPr="00D8266F">
        <w:rPr>
          <w:rFonts w:ascii="Times New Roman" w:eastAsia="Times New Roman" w:hAnsi="Times New Roman" w:cs="Times New Roman"/>
          <w:b/>
          <w:sz w:val="24"/>
          <w:szCs w:val="24"/>
          <w:lang w:eastAsia="ru-RU"/>
        </w:rPr>
        <w:t>Главные администраторы доходов и главные администраторы источников финансирования дефицита местного бюджета</w:t>
      </w:r>
    </w:p>
    <w:p w:rsidR="00547013" w:rsidRPr="00D8266F" w:rsidRDefault="00547013" w:rsidP="00547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Утвердить:</w:t>
      </w:r>
    </w:p>
    <w:p w:rsidR="00547013" w:rsidRPr="00D8266F" w:rsidRDefault="00547013" w:rsidP="00547013">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1) перечень главных администраторов доходов местного бюджета – муниципального образования сельское поселение «Ойбонтовское» и закрепляемые за ними виды доходов согласно приложению 1 к настоящему Решению;</w:t>
      </w:r>
    </w:p>
    <w:p w:rsidR="00547013" w:rsidRPr="00D8266F" w:rsidRDefault="00547013" w:rsidP="00547013">
      <w:pPr>
        <w:tabs>
          <w:tab w:val="num" w:pos="0"/>
        </w:tabs>
        <w:spacing w:after="0" w:line="240" w:lineRule="auto"/>
        <w:ind w:firstLine="709"/>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перечень главных администраторов доходов местного бюджета – органов государственной власти Российской Федерации, Республики Бурятия, органов местного самоуправления муниципального образования «</w:t>
      </w:r>
      <w:proofErr w:type="spellStart"/>
      <w:r w:rsidRPr="00D8266F">
        <w:rPr>
          <w:rFonts w:ascii="Times New Roman" w:eastAsia="Times New Roman" w:hAnsi="Times New Roman" w:cs="Times New Roman"/>
          <w:sz w:val="24"/>
          <w:szCs w:val="24"/>
          <w:lang w:eastAsia="ru-RU"/>
        </w:rPr>
        <w:t>Хоринский</w:t>
      </w:r>
      <w:proofErr w:type="spellEnd"/>
      <w:r w:rsidRPr="00D8266F">
        <w:rPr>
          <w:rFonts w:ascii="Times New Roman" w:eastAsia="Times New Roman" w:hAnsi="Times New Roman" w:cs="Times New Roman"/>
          <w:sz w:val="24"/>
          <w:szCs w:val="24"/>
          <w:lang w:eastAsia="ru-RU"/>
        </w:rPr>
        <w:t xml:space="preserve"> район» и закрепляемые за ними виды доходов согласно приложению 2 к настоящему Решению;</w:t>
      </w:r>
    </w:p>
    <w:p w:rsidR="00547013" w:rsidRPr="00D8266F" w:rsidRDefault="00547013" w:rsidP="00547013">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3) перечень главных администраторов источников финансирования дефицита местного бюджета согласно приложению 3 к настоящему Решению.</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3. </w:t>
      </w:r>
      <w:r w:rsidRPr="00D8266F">
        <w:rPr>
          <w:rFonts w:ascii="Times New Roman" w:eastAsia="Times New Roman" w:hAnsi="Times New Roman" w:cs="Times New Roman"/>
          <w:b/>
          <w:sz w:val="24"/>
          <w:szCs w:val="24"/>
          <w:lang w:eastAsia="ru-RU"/>
        </w:rPr>
        <w:t xml:space="preserve">Налоговые и неналоговые доходы местного бюджета </w:t>
      </w: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 налоговые и неналоговые доходы местного бюджета на 2019 год согласно приложению 4 к настоящему Решению;</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lastRenderedPageBreak/>
        <w:t>на 2020 – 2021 годы согласно приложению 5 к настоящему Решению.</w:t>
      </w: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Статья 4.</w:t>
      </w:r>
      <w:r w:rsidRPr="00D8266F">
        <w:rPr>
          <w:rFonts w:ascii="Times New Roman" w:eastAsia="Times New Roman" w:hAnsi="Times New Roman" w:cs="Times New Roman"/>
          <w:b/>
          <w:sz w:val="24"/>
          <w:szCs w:val="24"/>
          <w:lang w:eastAsia="ru-RU"/>
        </w:rPr>
        <w:t xml:space="preserve"> Объем безвозмездных поступлений, получаемых из других бюджетов бюджетной системы Российской Федерации</w:t>
      </w:r>
      <w:r w:rsidRPr="00D8266F">
        <w:rPr>
          <w:rFonts w:ascii="Times New Roman" w:eastAsia="Times New Roman" w:hAnsi="Times New Roman" w:cs="Times New Roman"/>
          <w:sz w:val="24"/>
          <w:szCs w:val="24"/>
          <w:lang w:eastAsia="ru-RU"/>
        </w:rPr>
        <w:t xml:space="preserve"> </w:t>
      </w: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 объем безвозмездных поступлений, получаемых из других бюджетов бюджетной системы Российской Федерации:</w:t>
      </w: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2019 год согласно приложению 6 к настоящему Решению;</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2020 – 2021 годы согласно приложению 7 к настоящему Решению.</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Статья 5.</w:t>
      </w:r>
      <w:r w:rsidRPr="00D8266F">
        <w:rPr>
          <w:rFonts w:ascii="Times New Roman" w:eastAsia="Times New Roman" w:hAnsi="Times New Roman" w:cs="Times New Roman"/>
          <w:b/>
          <w:sz w:val="24"/>
          <w:szCs w:val="24"/>
          <w:lang w:eastAsia="ru-RU"/>
        </w:rPr>
        <w:t xml:space="preserve"> Бюджетные ассигнования местного бюджета на 2019 год и на плановый период 2020 и 2021 годов</w:t>
      </w: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w:t>
      </w:r>
    </w:p>
    <w:p w:rsidR="00547013" w:rsidRPr="00CA7398" w:rsidRDefault="00547013" w:rsidP="00547013">
      <w:pPr>
        <w:pStyle w:val="a3"/>
        <w:widowControl w:val="0"/>
        <w:numPr>
          <w:ilvl w:val="0"/>
          <w:numId w:val="1"/>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A7398">
        <w:rPr>
          <w:rFonts w:ascii="Times New Roman" w:eastAsia="Times New Roman" w:hAnsi="Times New Roman" w:cs="Times New Roman"/>
          <w:sz w:val="24"/>
          <w:szCs w:val="24"/>
          <w:lang w:eastAsia="ru-RU"/>
        </w:rPr>
        <w:t>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2019 год согласно приложению 8 к настоящему Решению;</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2020 - 2021 годы согласно приложению 9 к настоящему Решению.</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r w:rsidRPr="00D8266F">
        <w:rPr>
          <w:rFonts w:ascii="Times New Roman" w:eastAsia="Times New Roman" w:hAnsi="Times New Roman" w:cs="Times New Roman"/>
          <w:sz w:val="24"/>
          <w:szCs w:val="24"/>
          <w:lang w:eastAsia="ru-RU"/>
        </w:rPr>
        <w:t>ведомственную структуру расходов местного бюджета:</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2019 год согласно приложению 10 к настоящему Решению;</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2020 – 2021 годы согласно приложению 11 к настоящему Решению;</w:t>
      </w:r>
    </w:p>
    <w:p w:rsidR="00547013" w:rsidRPr="00D8266F" w:rsidRDefault="00547013" w:rsidP="00547013">
      <w:pPr>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D8266F">
        <w:rPr>
          <w:rFonts w:ascii="Times New Roman" w:eastAsia="Times New Roman" w:hAnsi="Times New Roman" w:cs="Times New Roman"/>
          <w:sz w:val="24"/>
          <w:szCs w:val="24"/>
          <w:lang w:eastAsia="ru-RU"/>
        </w:rPr>
        <w:t>общий объем публичных нормативных обязательств на 2019 год в сумме 0,0 тыс. рублей; на 2020 году – 0,00 тыс. рублей, на 2021 году – 0,00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 xml:space="preserve">Статья 6. </w:t>
      </w:r>
      <w:r w:rsidRPr="00D8266F">
        <w:rPr>
          <w:rFonts w:ascii="Times New Roman" w:eastAsia="Times New Roman" w:hAnsi="Times New Roman" w:cs="Times New Roman"/>
          <w:b/>
          <w:sz w:val="24"/>
          <w:szCs w:val="24"/>
          <w:lang w:eastAsia="ru-RU"/>
        </w:rPr>
        <w:t>Источники финансирования дефицита местного бюджета</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 источники финансирования дефицита местного бюджета:</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2019 год согласно приложению 12 к настоящему Решению;</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2020 – 2021 годы согласно приложению 13 к настоящему Решению.</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7. </w:t>
      </w:r>
      <w:r w:rsidRPr="00D8266F">
        <w:rPr>
          <w:rFonts w:ascii="Times New Roman" w:eastAsia="Times New Roman" w:hAnsi="Times New Roman" w:cs="Times New Roman"/>
          <w:b/>
          <w:sz w:val="24"/>
          <w:szCs w:val="24"/>
          <w:lang w:eastAsia="ru-RU"/>
        </w:rPr>
        <w:t>Муниципальный долг</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Установить:</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верхний предел муниципального долга на 1 января 2020 года не должен превышать 0,00 тыс. рублей, на 1 января 2021 года – 0,00 тыс. рублей, на 1 января 2022 года – 0,00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Предельный объем муниципального долга в течение 2019 года не должен превышать 0,00 тыс. рублей, в течение 2020 года – 0,00 тыс. рублей, в течение 2021 года – 0,00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верхний предел долга по муниципальным гарантиям на 1 января 2020 года не должен превышать 0,00 тыс. рублей, на 1 января 2021 года – 0,00 тыс. рублей, на 1 января 2022 года – 0,00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объем расходов на обслуживание муниципального долга в 2019 году в сумме 0,00 тыс. рублей, в 2020 году – 0,00 тыс. рублей, в 2021 году – 0,00 тыс. рублей.</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8266F">
        <w:rPr>
          <w:rFonts w:ascii="Times New Roman" w:hAnsi="Times New Roman" w:cs="Times New Roman"/>
          <w:bCs/>
          <w:sz w:val="24"/>
          <w:szCs w:val="24"/>
        </w:rPr>
        <w:t>Статья 8</w:t>
      </w:r>
      <w:r w:rsidRPr="00D8266F">
        <w:rPr>
          <w:rFonts w:ascii="Times New Roman" w:hAnsi="Times New Roman" w:cs="Times New Roman"/>
          <w:b/>
          <w:bCs/>
          <w:sz w:val="24"/>
          <w:szCs w:val="24"/>
        </w:rPr>
        <w:t>. Программа муниципальных внутренни</w:t>
      </w:r>
      <w:r>
        <w:rPr>
          <w:rFonts w:ascii="Times New Roman" w:hAnsi="Times New Roman" w:cs="Times New Roman"/>
          <w:b/>
          <w:bCs/>
          <w:sz w:val="24"/>
          <w:szCs w:val="24"/>
        </w:rPr>
        <w:t>х заимствований и муниципальных</w:t>
      </w:r>
      <w:r w:rsidRPr="00D8266F">
        <w:rPr>
          <w:rFonts w:ascii="Times New Roman" w:hAnsi="Times New Roman" w:cs="Times New Roman"/>
          <w:b/>
          <w:bCs/>
          <w:sz w:val="24"/>
          <w:szCs w:val="24"/>
        </w:rPr>
        <w:t xml:space="preserve"> гарантий муниципального образования сельское поселение «Ойбонтовское»</w:t>
      </w:r>
    </w:p>
    <w:p w:rsidR="00547013" w:rsidRPr="00D8266F" w:rsidRDefault="00547013" w:rsidP="00547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w:t>
      </w:r>
    </w:p>
    <w:p w:rsidR="00547013" w:rsidRPr="00D8266F" w:rsidRDefault="00547013" w:rsidP="00547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 xml:space="preserve">1) программу муниципальных внутренних заимствований </w:t>
      </w:r>
      <w:r w:rsidRPr="00D8266F">
        <w:rPr>
          <w:rFonts w:ascii="Times New Roman" w:eastAsia="Times New Roman" w:hAnsi="Times New Roman" w:cs="Times New Roman"/>
          <w:bCs/>
          <w:sz w:val="24"/>
          <w:szCs w:val="24"/>
          <w:lang w:eastAsia="ru-RU"/>
        </w:rPr>
        <w:t>муниципального образования сельское поселение «Ойбонтовское»</w:t>
      </w:r>
      <w:r w:rsidRPr="00D8266F">
        <w:rPr>
          <w:rFonts w:ascii="Times New Roman" w:eastAsia="Times New Roman" w:hAnsi="Times New Roman" w:cs="Times New Roman"/>
          <w:sz w:val="24"/>
          <w:szCs w:val="24"/>
          <w:lang w:eastAsia="ru-RU"/>
        </w:rPr>
        <w:t>:</w:t>
      </w:r>
    </w:p>
    <w:p w:rsidR="00547013" w:rsidRPr="00D8266F" w:rsidRDefault="00547013" w:rsidP="00547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на 2019 год в сумме 0 тыс. рублей;</w:t>
      </w:r>
    </w:p>
    <w:p w:rsidR="00547013" w:rsidRPr="00D8266F" w:rsidRDefault="00547013" w:rsidP="00547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на 2020 – 2021 годы в сумме 0 рублей;</w:t>
      </w:r>
    </w:p>
    <w:p w:rsidR="00547013" w:rsidRPr="00D8266F" w:rsidRDefault="00547013" w:rsidP="00547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lastRenderedPageBreak/>
        <w:t xml:space="preserve">2) программу муниципальных гарантий </w:t>
      </w:r>
      <w:r w:rsidRPr="00D8266F">
        <w:rPr>
          <w:rFonts w:ascii="Times New Roman" w:eastAsia="Times New Roman" w:hAnsi="Times New Roman" w:cs="Times New Roman"/>
          <w:bCs/>
          <w:sz w:val="24"/>
          <w:szCs w:val="24"/>
          <w:lang w:eastAsia="ru-RU"/>
        </w:rPr>
        <w:t xml:space="preserve">муниципального образования сельское поселение «Ойбонтовское» </w:t>
      </w:r>
      <w:r w:rsidRPr="00D8266F">
        <w:rPr>
          <w:rFonts w:ascii="Times New Roman" w:eastAsia="Times New Roman" w:hAnsi="Times New Roman" w:cs="Times New Roman"/>
          <w:sz w:val="24"/>
          <w:szCs w:val="24"/>
          <w:lang w:eastAsia="ru-RU"/>
        </w:rPr>
        <w:t>в валюте Российской Федерации на 2019 – 2021 годы в сумме 0 рублей.</w:t>
      </w:r>
    </w:p>
    <w:p w:rsidR="00547013" w:rsidRPr="00D8266F" w:rsidRDefault="00547013" w:rsidP="005470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9. </w:t>
      </w:r>
      <w:r w:rsidRPr="00D8266F">
        <w:rPr>
          <w:rFonts w:ascii="Times New Roman" w:eastAsia="Times New Roman" w:hAnsi="Times New Roman" w:cs="Times New Roman"/>
          <w:b/>
          <w:sz w:val="24"/>
          <w:szCs w:val="24"/>
          <w:lang w:eastAsia="ru-RU"/>
        </w:rPr>
        <w:t>Межбюджетные трансферты</w:t>
      </w: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w:t>
      </w:r>
    </w:p>
    <w:p w:rsidR="00547013" w:rsidRPr="00D8266F" w:rsidRDefault="00547013" w:rsidP="00547013">
      <w:pPr>
        <w:spacing w:after="0" w:line="240" w:lineRule="auto"/>
        <w:ind w:firstLine="720"/>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методику распределения межбюджетных трансфертов бюджету муниципального района на осуществление части полномочий по формированию и исполнению бюджета поселения согласно приложению 14 к настоящему решению.</w:t>
      </w:r>
    </w:p>
    <w:p w:rsidR="00547013" w:rsidRPr="00D8266F" w:rsidRDefault="00547013" w:rsidP="00547013">
      <w:pPr>
        <w:spacing w:after="0" w:line="240" w:lineRule="auto"/>
        <w:ind w:firstLine="720"/>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методику распределения межбюджетных трансфертов бюджету муниципального района на осуществление части полномочий по внешнему муниципальному финансовому контролю согласно приложению 15 к настоящему решению.</w:t>
      </w:r>
    </w:p>
    <w:p w:rsidR="00547013" w:rsidRPr="00D8266F" w:rsidRDefault="00547013" w:rsidP="00547013">
      <w:pPr>
        <w:spacing w:after="0" w:line="240" w:lineRule="auto"/>
        <w:ind w:firstLine="720"/>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методику распределения межбюджетных трансфертов бюджету муниципального района на осуществление полномочий муниципального контроля в сфере благоустройства согласно приложению 16 к настоящему решению.</w:t>
      </w:r>
    </w:p>
    <w:p w:rsidR="00547013" w:rsidRPr="00D8266F" w:rsidRDefault="00547013" w:rsidP="00547013">
      <w:pPr>
        <w:spacing w:after="0" w:line="240" w:lineRule="auto"/>
        <w:ind w:firstLine="720"/>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4) методику распределения межбюджетных трансфертов бюджету муниципального района на осуществление полномочий для организации досуга и обеспечения жителей поселения услугами организации культуры согласно приложению 17 к настоящему решению.</w:t>
      </w:r>
    </w:p>
    <w:p w:rsidR="00547013" w:rsidRPr="00D8266F" w:rsidRDefault="00547013" w:rsidP="00547013">
      <w:pPr>
        <w:spacing w:after="0" w:line="240" w:lineRule="auto"/>
        <w:ind w:firstLine="720"/>
        <w:jc w:val="both"/>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10. </w:t>
      </w:r>
      <w:r w:rsidRPr="00D8266F">
        <w:rPr>
          <w:rFonts w:ascii="Times New Roman" w:eastAsia="Times New Roman" w:hAnsi="Times New Roman" w:cs="Times New Roman"/>
          <w:b/>
          <w:sz w:val="24"/>
          <w:szCs w:val="24"/>
          <w:lang w:eastAsia="ru-RU"/>
        </w:rPr>
        <w:t>Заключительные положения</w:t>
      </w:r>
    </w:p>
    <w:p w:rsidR="00547013" w:rsidRPr="00D8266F" w:rsidRDefault="00547013" w:rsidP="0054701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547013" w:rsidRPr="00D8266F" w:rsidRDefault="00547013" w:rsidP="005470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Настоящее Решение вступает в силу с 1 января 2019 года.</w:t>
      </w:r>
    </w:p>
    <w:p w:rsidR="00547013" w:rsidRPr="00D8266F" w:rsidRDefault="00547013" w:rsidP="00547013">
      <w:pPr>
        <w:spacing w:after="0" w:line="240" w:lineRule="auto"/>
        <w:ind w:left="60"/>
        <w:jc w:val="both"/>
        <w:rPr>
          <w:rFonts w:ascii="Times New Roman" w:eastAsia="Times New Roman" w:hAnsi="Times New Roman" w:cs="Times New Roman"/>
          <w:sz w:val="24"/>
          <w:szCs w:val="24"/>
          <w:lang w:eastAsia="ru-RU"/>
        </w:rPr>
      </w:pPr>
    </w:p>
    <w:p w:rsidR="00547013" w:rsidRPr="00D8266F" w:rsidRDefault="00547013" w:rsidP="00547013">
      <w:pPr>
        <w:spacing w:after="0" w:line="240" w:lineRule="auto"/>
        <w:ind w:left="60"/>
        <w:jc w:val="both"/>
        <w:rPr>
          <w:rFonts w:ascii="Times New Roman" w:eastAsia="Times New Roman" w:hAnsi="Times New Roman" w:cs="Times New Roman"/>
          <w:b/>
          <w:sz w:val="24"/>
          <w:szCs w:val="24"/>
          <w:lang w:eastAsia="ru-RU"/>
        </w:rPr>
      </w:pPr>
    </w:p>
    <w:p w:rsidR="00547013" w:rsidRPr="00D8266F" w:rsidRDefault="00547013" w:rsidP="00547013">
      <w:pPr>
        <w:spacing w:after="0" w:line="240" w:lineRule="auto"/>
        <w:jc w:val="both"/>
        <w:rPr>
          <w:rFonts w:ascii="Times New Roman" w:eastAsia="Times New Roman" w:hAnsi="Times New Roman" w:cs="Times New Roman"/>
          <w:b/>
          <w:sz w:val="24"/>
          <w:szCs w:val="24"/>
          <w:lang w:eastAsia="ru-RU"/>
        </w:rPr>
      </w:pPr>
    </w:p>
    <w:p w:rsidR="00547013" w:rsidRPr="00D8266F" w:rsidRDefault="00547013" w:rsidP="00547013">
      <w:pPr>
        <w:spacing w:after="0" w:line="240" w:lineRule="auto"/>
        <w:jc w:val="both"/>
        <w:rPr>
          <w:rFonts w:ascii="Times New Roman" w:eastAsia="Times New Roman" w:hAnsi="Times New Roman" w:cs="Times New Roman"/>
          <w:b/>
          <w:sz w:val="24"/>
          <w:szCs w:val="24"/>
          <w:lang w:eastAsia="ru-RU"/>
        </w:rPr>
      </w:pPr>
    </w:p>
    <w:p w:rsidR="00547013" w:rsidRPr="00D8266F" w:rsidRDefault="00547013" w:rsidP="00547013">
      <w:pPr>
        <w:spacing w:after="0" w:line="240" w:lineRule="auto"/>
        <w:jc w:val="both"/>
        <w:rPr>
          <w:rFonts w:ascii="Times New Roman" w:eastAsia="Times New Roman" w:hAnsi="Times New Roman" w:cs="Times New Roman"/>
          <w:b/>
          <w:sz w:val="24"/>
          <w:szCs w:val="24"/>
          <w:lang w:eastAsia="ru-RU"/>
        </w:rPr>
      </w:pPr>
    </w:p>
    <w:p w:rsidR="00547013" w:rsidRPr="002632E0" w:rsidRDefault="00547013" w:rsidP="00547013">
      <w:pPr>
        <w:spacing w:after="0" w:line="240" w:lineRule="auto"/>
        <w:ind w:left="60"/>
        <w:jc w:val="both"/>
        <w:rPr>
          <w:rFonts w:ascii="Times New Roman" w:eastAsia="Times New Roman" w:hAnsi="Times New Roman" w:cs="Times New Roman"/>
          <w:sz w:val="24"/>
          <w:szCs w:val="24"/>
          <w:lang w:eastAsia="ru-RU"/>
        </w:rPr>
      </w:pPr>
    </w:p>
    <w:p w:rsidR="00547013" w:rsidRPr="002632E0" w:rsidRDefault="00DD65E7" w:rsidP="00547013">
      <w:pPr>
        <w:spacing w:after="0" w:line="240" w:lineRule="auto"/>
        <w:ind w:lef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547013">
        <w:rPr>
          <w:rFonts w:ascii="Times New Roman" w:eastAsia="Times New Roman" w:hAnsi="Times New Roman" w:cs="Times New Roman"/>
          <w:sz w:val="24"/>
          <w:szCs w:val="24"/>
          <w:lang w:eastAsia="ru-RU"/>
        </w:rPr>
        <w:t xml:space="preserve"> муниципального </w:t>
      </w:r>
      <w:r w:rsidR="00547013" w:rsidRPr="002632E0">
        <w:rPr>
          <w:rFonts w:ascii="Times New Roman" w:eastAsia="Times New Roman" w:hAnsi="Times New Roman" w:cs="Times New Roman"/>
          <w:sz w:val="24"/>
          <w:szCs w:val="24"/>
          <w:lang w:eastAsia="ru-RU"/>
        </w:rPr>
        <w:t>образования</w:t>
      </w:r>
    </w:p>
    <w:p w:rsidR="00547013" w:rsidRDefault="00547013" w:rsidP="00547013">
      <w:pPr>
        <w:spacing w:after="0" w:line="240" w:lineRule="auto"/>
        <w:ind w:left="60"/>
        <w:rPr>
          <w:rFonts w:ascii="Times New Roman" w:eastAsia="Times New Roman" w:hAnsi="Times New Roman" w:cs="Times New Roman"/>
          <w:sz w:val="24"/>
          <w:szCs w:val="24"/>
          <w:lang w:eastAsia="ru-RU"/>
        </w:rPr>
      </w:pPr>
      <w:r w:rsidRPr="002632E0">
        <w:rPr>
          <w:rFonts w:ascii="Times New Roman" w:eastAsia="Times New Roman" w:hAnsi="Times New Roman" w:cs="Times New Roman"/>
          <w:sz w:val="24"/>
          <w:szCs w:val="24"/>
          <w:lang w:eastAsia="ru-RU"/>
        </w:rPr>
        <w:t>сельское поселение «</w:t>
      </w:r>
      <w:proofErr w:type="gramStart"/>
      <w:r w:rsidRPr="002632E0">
        <w:rPr>
          <w:rFonts w:ascii="Times New Roman" w:eastAsia="Times New Roman" w:hAnsi="Times New Roman" w:cs="Times New Roman"/>
          <w:sz w:val="24"/>
          <w:szCs w:val="24"/>
          <w:lang w:eastAsia="ru-RU"/>
        </w:rPr>
        <w:t xml:space="preserve">Ойбонтовское»   </w:t>
      </w:r>
      <w:proofErr w:type="gramEnd"/>
      <w:r w:rsidRPr="002632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D65E7">
        <w:rPr>
          <w:rFonts w:ascii="Times New Roman" w:eastAsia="Times New Roman" w:hAnsi="Times New Roman" w:cs="Times New Roman"/>
          <w:sz w:val="24"/>
          <w:szCs w:val="24"/>
          <w:lang w:eastAsia="ru-RU"/>
        </w:rPr>
        <w:t xml:space="preserve"> </w:t>
      </w:r>
      <w:r w:rsidR="00DD65E7">
        <w:rPr>
          <w:rFonts w:ascii="Times New Roman" w:eastAsia="Times New Roman" w:hAnsi="Times New Roman" w:cs="Times New Roman"/>
          <w:sz w:val="24"/>
          <w:szCs w:val="24"/>
          <w:lang w:eastAsia="ru-RU"/>
        </w:rPr>
        <w:tab/>
      </w:r>
      <w:r w:rsidR="00DD65E7">
        <w:rPr>
          <w:rFonts w:ascii="Times New Roman" w:eastAsia="Times New Roman" w:hAnsi="Times New Roman" w:cs="Times New Roman"/>
          <w:sz w:val="24"/>
          <w:szCs w:val="24"/>
          <w:lang w:eastAsia="ru-RU"/>
        </w:rPr>
        <w:tab/>
        <w:t xml:space="preserve">                 </w:t>
      </w:r>
      <w:proofErr w:type="spellStart"/>
      <w:r w:rsidR="00DD65E7">
        <w:rPr>
          <w:rFonts w:ascii="Times New Roman" w:eastAsia="Times New Roman" w:hAnsi="Times New Roman" w:cs="Times New Roman"/>
          <w:sz w:val="24"/>
          <w:szCs w:val="24"/>
          <w:lang w:eastAsia="ru-RU"/>
        </w:rPr>
        <w:t>А.Д.Табданов</w:t>
      </w:r>
      <w:proofErr w:type="spellEnd"/>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Default="00DD65E7" w:rsidP="00547013">
      <w:pPr>
        <w:spacing w:after="0" w:line="240" w:lineRule="auto"/>
        <w:ind w:left="60"/>
        <w:rPr>
          <w:rFonts w:ascii="Times New Roman" w:eastAsia="Times New Roman" w:hAnsi="Times New Roman" w:cs="Times New Roman"/>
          <w:sz w:val="24"/>
          <w:szCs w:val="24"/>
          <w:lang w:eastAsia="ru-RU"/>
        </w:rPr>
      </w:pPr>
    </w:p>
    <w:p w:rsidR="00DD65E7" w:rsidRPr="002632E0" w:rsidRDefault="00DD65E7" w:rsidP="00547013">
      <w:pPr>
        <w:spacing w:after="0" w:line="240" w:lineRule="auto"/>
        <w:ind w:left="60"/>
        <w:rPr>
          <w:rFonts w:ascii="Times New Roman" w:eastAsia="Times New Roman" w:hAnsi="Times New Roman" w:cs="Times New Roman"/>
          <w:sz w:val="24"/>
          <w:szCs w:val="24"/>
          <w:lang w:eastAsia="ru-RU"/>
        </w:rPr>
      </w:pPr>
    </w:p>
    <w:p w:rsidR="00DD65E7" w:rsidRPr="003A0C0C" w:rsidRDefault="00DD65E7" w:rsidP="00DD65E7">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r w:rsidRPr="003A0C0C">
        <w:rPr>
          <w:rFonts w:ascii="Times New Roman" w:eastAsia="Times New Roman" w:hAnsi="Times New Roman" w:cs="Times New Roman"/>
          <w:b/>
          <w:sz w:val="28"/>
          <w:szCs w:val="28"/>
          <w:lang w:eastAsia="ru-RU"/>
        </w:rPr>
        <w:t>Республика Бурятия</w:t>
      </w:r>
    </w:p>
    <w:p w:rsidR="00DD65E7" w:rsidRPr="003A0C0C" w:rsidRDefault="00DD65E7" w:rsidP="00DD65E7">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proofErr w:type="spellStart"/>
      <w:r w:rsidRPr="003A0C0C">
        <w:rPr>
          <w:rFonts w:ascii="Times New Roman" w:eastAsia="Times New Roman" w:hAnsi="Times New Roman" w:cs="Times New Roman"/>
          <w:b/>
          <w:sz w:val="28"/>
          <w:szCs w:val="28"/>
          <w:lang w:eastAsia="ru-RU"/>
        </w:rPr>
        <w:t>Хоринский</w:t>
      </w:r>
      <w:proofErr w:type="spellEnd"/>
      <w:r w:rsidRPr="003A0C0C">
        <w:rPr>
          <w:rFonts w:ascii="Times New Roman" w:eastAsia="Times New Roman" w:hAnsi="Times New Roman" w:cs="Times New Roman"/>
          <w:b/>
          <w:sz w:val="28"/>
          <w:szCs w:val="28"/>
          <w:lang w:eastAsia="ru-RU"/>
        </w:rPr>
        <w:t xml:space="preserve"> район</w:t>
      </w:r>
    </w:p>
    <w:p w:rsidR="00DD65E7" w:rsidRPr="003A0C0C" w:rsidRDefault="00DD65E7" w:rsidP="00DD65E7">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3A0C0C">
        <w:rPr>
          <w:rFonts w:ascii="Times New Roman" w:eastAsia="Times New Roman" w:hAnsi="Times New Roman" w:cs="Times New Roman"/>
          <w:b/>
          <w:sz w:val="28"/>
          <w:szCs w:val="28"/>
          <w:lang w:eastAsia="ru-RU"/>
        </w:rPr>
        <w:t xml:space="preserve"> Совет депутатов муниципального образования </w:t>
      </w:r>
    </w:p>
    <w:p w:rsidR="00DD65E7" w:rsidRPr="003A0C0C" w:rsidRDefault="00DD65E7" w:rsidP="00DD65E7">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3A0C0C">
        <w:rPr>
          <w:rFonts w:ascii="Times New Roman" w:eastAsia="Times New Roman" w:hAnsi="Times New Roman" w:cs="Times New Roman"/>
          <w:b/>
          <w:sz w:val="28"/>
          <w:szCs w:val="28"/>
          <w:lang w:eastAsia="ru-RU"/>
        </w:rPr>
        <w:t>сельского поселения «Ойбонтовское»</w:t>
      </w:r>
    </w:p>
    <w:p w:rsidR="00DD65E7" w:rsidRPr="003A0C0C" w:rsidRDefault="00DD65E7" w:rsidP="00DD65E7">
      <w:pPr>
        <w:spacing w:after="0" w:line="240" w:lineRule="auto"/>
        <w:jc w:val="center"/>
        <w:outlineLvl w:val="0"/>
        <w:rPr>
          <w:rFonts w:ascii="Arial" w:eastAsia="Times New Roman" w:hAnsi="Arial" w:cs="Times New Roman"/>
          <w:b/>
          <w:sz w:val="28"/>
          <w:szCs w:val="28"/>
          <w:lang w:eastAsia="ru-RU"/>
        </w:rPr>
      </w:pPr>
    </w:p>
    <w:p w:rsidR="00DD65E7" w:rsidRPr="00FB075D" w:rsidRDefault="00DD65E7" w:rsidP="00DD65E7">
      <w:pPr>
        <w:pBdr>
          <w:top w:val="thinThickThinSmallGap" w:sz="24" w:space="1" w:color="auto"/>
        </w:pBdr>
        <w:tabs>
          <w:tab w:val="left" w:pos="180"/>
        </w:tabs>
        <w:spacing w:after="0" w:line="240" w:lineRule="auto"/>
        <w:rPr>
          <w:rFonts w:ascii="Times New Roman" w:eastAsia="Times New Roman" w:hAnsi="Times New Roman" w:cs="Times New Roman"/>
          <w:lang w:eastAsia="ru-RU"/>
        </w:rPr>
      </w:pPr>
      <w:r w:rsidRPr="00FB075D">
        <w:rPr>
          <w:rFonts w:ascii="Times New Roman" w:eastAsia="Times New Roman" w:hAnsi="Times New Roman" w:cs="Times New Roman"/>
          <w:lang w:eastAsia="ru-RU"/>
        </w:rPr>
        <w:tab/>
        <w:t xml:space="preserve">671403, у. </w:t>
      </w:r>
      <w:proofErr w:type="spellStart"/>
      <w:proofErr w:type="gramStart"/>
      <w:r w:rsidRPr="00FB075D">
        <w:rPr>
          <w:rFonts w:ascii="Times New Roman" w:eastAsia="Times New Roman" w:hAnsi="Times New Roman" w:cs="Times New Roman"/>
          <w:lang w:eastAsia="ru-RU"/>
        </w:rPr>
        <w:t>Тохорюкта</w:t>
      </w:r>
      <w:proofErr w:type="spellEnd"/>
      <w:r w:rsidRPr="00FB075D">
        <w:rPr>
          <w:rFonts w:ascii="Times New Roman" w:eastAsia="Times New Roman" w:hAnsi="Times New Roman" w:cs="Times New Roman"/>
          <w:lang w:eastAsia="ru-RU"/>
        </w:rPr>
        <w:t xml:space="preserve">,   </w:t>
      </w:r>
      <w:proofErr w:type="gramEnd"/>
      <w:r w:rsidRPr="00FB07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B075D">
        <w:rPr>
          <w:rFonts w:ascii="Times New Roman" w:eastAsia="Times New Roman" w:hAnsi="Times New Roman" w:cs="Times New Roman"/>
          <w:lang w:eastAsia="ru-RU"/>
        </w:rPr>
        <w:t>тел. /факс 8 (30148) 28 614</w:t>
      </w:r>
    </w:p>
    <w:p w:rsidR="00DD65E7" w:rsidRPr="00FB075D" w:rsidRDefault="00DD65E7" w:rsidP="00DD65E7">
      <w:pPr>
        <w:pBdr>
          <w:top w:val="thinThickThinSmallGap" w:sz="24" w:space="1" w:color="auto"/>
        </w:pBdr>
        <w:tabs>
          <w:tab w:val="left" w:pos="180"/>
        </w:tabs>
        <w:spacing w:after="0" w:line="360" w:lineRule="auto"/>
        <w:rPr>
          <w:rFonts w:ascii="Times New Roman" w:eastAsia="Times New Roman" w:hAnsi="Times New Roman" w:cs="Times New Roman"/>
          <w:lang w:eastAsia="ru-RU"/>
        </w:rPr>
      </w:pPr>
      <w:r w:rsidRPr="00FB075D">
        <w:rPr>
          <w:rFonts w:ascii="Times New Roman" w:eastAsia="Times New Roman" w:hAnsi="Times New Roman" w:cs="Times New Roman"/>
          <w:lang w:eastAsia="ru-RU"/>
        </w:rPr>
        <w:t xml:space="preserve">   </w:t>
      </w:r>
      <w:proofErr w:type="spellStart"/>
      <w:r w:rsidRPr="00FB075D">
        <w:rPr>
          <w:rFonts w:ascii="Times New Roman" w:eastAsia="Times New Roman" w:hAnsi="Times New Roman" w:cs="Times New Roman"/>
          <w:lang w:eastAsia="ru-RU"/>
        </w:rPr>
        <w:t>ул.Школьная</w:t>
      </w:r>
      <w:proofErr w:type="spellEnd"/>
      <w:r w:rsidRPr="00FB075D">
        <w:rPr>
          <w:rFonts w:ascii="Times New Roman" w:eastAsia="Times New Roman" w:hAnsi="Times New Roman" w:cs="Times New Roman"/>
          <w:lang w:eastAsia="ru-RU"/>
        </w:rPr>
        <w:t xml:space="preserve"> 12.                                                       </w:t>
      </w:r>
    </w:p>
    <w:p w:rsidR="00DD65E7" w:rsidRDefault="00DD65E7" w:rsidP="00DD65E7">
      <w:pPr>
        <w:spacing w:after="0" w:line="276" w:lineRule="auto"/>
        <w:rPr>
          <w:rFonts w:ascii="Times New Roman" w:eastAsia="Times New Roman" w:hAnsi="Times New Roman" w:cs="Times New Roman"/>
          <w:b/>
          <w:sz w:val="28"/>
          <w:szCs w:val="28"/>
        </w:rPr>
      </w:pPr>
      <w:r w:rsidRPr="00FB075D">
        <w:rPr>
          <w:rFonts w:ascii="Times New Roman" w:eastAsia="Times New Roman" w:hAnsi="Times New Roman" w:cs="Times New Roman"/>
          <w:sz w:val="28"/>
          <w:szCs w:val="28"/>
        </w:rPr>
        <w:t xml:space="preserve">                                                </w:t>
      </w:r>
      <w:r w:rsidRPr="00FB075D">
        <w:rPr>
          <w:rFonts w:ascii="Times New Roman" w:eastAsia="Times New Roman" w:hAnsi="Times New Roman" w:cs="Times New Roman"/>
          <w:b/>
          <w:sz w:val="28"/>
          <w:szCs w:val="28"/>
        </w:rPr>
        <w:t xml:space="preserve">     РЕШЕНИЕ   №</w:t>
      </w:r>
      <w:r>
        <w:rPr>
          <w:rFonts w:ascii="Times New Roman" w:eastAsia="Times New Roman" w:hAnsi="Times New Roman" w:cs="Times New Roman"/>
          <w:b/>
          <w:sz w:val="28"/>
          <w:szCs w:val="28"/>
        </w:rPr>
        <w:t>4</w:t>
      </w:r>
      <w:r w:rsidRPr="00FB075D">
        <w:rPr>
          <w:rFonts w:ascii="Times New Roman" w:eastAsia="Times New Roman" w:hAnsi="Times New Roman" w:cs="Times New Roman"/>
          <w:b/>
          <w:sz w:val="28"/>
          <w:szCs w:val="28"/>
        </w:rPr>
        <w:t xml:space="preserve">      </w:t>
      </w:r>
    </w:p>
    <w:p w:rsidR="00DD65E7" w:rsidRDefault="00DD65E7" w:rsidP="00DD65E7">
      <w:pPr>
        <w:spacing w:after="0" w:line="276" w:lineRule="auto"/>
        <w:rPr>
          <w:rFonts w:ascii="Times New Roman" w:eastAsia="Calibri" w:hAnsi="Times New Roman" w:cs="Times New Roman"/>
          <w:b/>
          <w:sz w:val="24"/>
          <w:szCs w:val="24"/>
        </w:rPr>
      </w:pPr>
      <w:r>
        <w:rPr>
          <w:rFonts w:ascii="Times New Roman" w:eastAsia="Times New Roman" w:hAnsi="Times New Roman" w:cs="Times New Roman"/>
          <w:b/>
          <w:sz w:val="28"/>
          <w:szCs w:val="28"/>
        </w:rPr>
        <w:t xml:space="preserve">                                                   </w:t>
      </w:r>
      <w:r w:rsidRPr="00FB075D">
        <w:rPr>
          <w:rFonts w:ascii="Times New Roman" w:eastAsia="Times New Roman" w:hAnsi="Times New Roman" w:cs="Times New Roman"/>
          <w:sz w:val="28"/>
          <w:szCs w:val="28"/>
        </w:rPr>
        <w:t xml:space="preserve">  </w:t>
      </w:r>
      <w:r w:rsidRPr="00FB075D">
        <w:rPr>
          <w:rFonts w:ascii="Times New Roman" w:eastAsia="Times New Roman" w:hAnsi="Times New Roman" w:cs="Times New Roman"/>
          <w:b/>
          <w:sz w:val="24"/>
          <w:szCs w:val="24"/>
        </w:rPr>
        <w:t>о</w:t>
      </w:r>
      <w:r w:rsidRPr="00FB075D">
        <w:rPr>
          <w:rFonts w:ascii="Times New Roman" w:eastAsia="Calibri" w:hAnsi="Times New Roman" w:cs="Times New Roman"/>
          <w:b/>
          <w:sz w:val="24"/>
          <w:szCs w:val="24"/>
        </w:rPr>
        <w:t xml:space="preserve">т 27 </w:t>
      </w:r>
      <w:proofErr w:type="gramStart"/>
      <w:r w:rsidRPr="00FB075D">
        <w:rPr>
          <w:rFonts w:ascii="Times New Roman" w:eastAsia="Calibri" w:hAnsi="Times New Roman" w:cs="Times New Roman"/>
          <w:b/>
          <w:sz w:val="24"/>
          <w:szCs w:val="24"/>
        </w:rPr>
        <w:t>декабря  2018</w:t>
      </w:r>
      <w:proofErr w:type="gramEnd"/>
      <w:r w:rsidRPr="00FB075D">
        <w:rPr>
          <w:rFonts w:ascii="Times New Roman" w:eastAsia="Calibri" w:hAnsi="Times New Roman" w:cs="Times New Roman"/>
          <w:b/>
          <w:sz w:val="24"/>
          <w:szCs w:val="24"/>
        </w:rPr>
        <w:t xml:space="preserve"> г.</w:t>
      </w:r>
    </w:p>
    <w:p w:rsidR="00DD65E7" w:rsidRPr="00FB075D" w:rsidRDefault="00DD65E7" w:rsidP="00DD65E7">
      <w:pPr>
        <w:spacing w:after="0" w:line="276" w:lineRule="auto"/>
        <w:rPr>
          <w:rFonts w:ascii="Times New Roman" w:eastAsia="Times New Roman" w:hAnsi="Times New Roman" w:cs="Times New Roman"/>
          <w:b/>
          <w:sz w:val="28"/>
          <w:szCs w:val="28"/>
        </w:rPr>
      </w:pPr>
    </w:p>
    <w:p w:rsidR="00DD65E7" w:rsidRPr="00FB075D" w:rsidRDefault="00DD65E7" w:rsidP="00DD65E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FB075D">
        <w:rPr>
          <w:rFonts w:ascii="Times New Roman" w:eastAsia="Times New Roman" w:hAnsi="Times New Roman" w:cs="Times New Roman"/>
          <w:color w:val="000000"/>
          <w:sz w:val="24"/>
          <w:szCs w:val="24"/>
          <w:lang w:eastAsia="ru-RU"/>
        </w:rPr>
        <w:t xml:space="preserve">  </w:t>
      </w:r>
      <w:r w:rsidRPr="00FB075D">
        <w:rPr>
          <w:rFonts w:ascii="Times New Roman" w:eastAsia="Times New Roman" w:hAnsi="Times New Roman" w:cs="Times New Roman"/>
          <w:b/>
          <w:color w:val="000000"/>
          <w:sz w:val="24"/>
          <w:szCs w:val="24"/>
          <w:lang w:eastAsia="ru-RU"/>
        </w:rPr>
        <w:t xml:space="preserve">О принятии полномочий муниципального образования </w:t>
      </w:r>
    </w:p>
    <w:p w:rsidR="00DD65E7" w:rsidRPr="00FB075D" w:rsidRDefault="00DD65E7" w:rsidP="00DD65E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FB075D">
        <w:rPr>
          <w:rFonts w:ascii="Times New Roman" w:eastAsia="Times New Roman" w:hAnsi="Times New Roman" w:cs="Times New Roman"/>
          <w:b/>
          <w:color w:val="000000"/>
          <w:sz w:val="24"/>
          <w:szCs w:val="24"/>
          <w:lang w:eastAsia="ru-RU"/>
        </w:rPr>
        <w:t>«</w:t>
      </w:r>
      <w:proofErr w:type="spellStart"/>
      <w:r w:rsidRPr="00FB075D">
        <w:rPr>
          <w:rFonts w:ascii="Times New Roman" w:eastAsia="Times New Roman" w:hAnsi="Times New Roman" w:cs="Times New Roman"/>
          <w:b/>
          <w:color w:val="000000"/>
          <w:sz w:val="24"/>
          <w:szCs w:val="24"/>
          <w:lang w:eastAsia="ru-RU"/>
        </w:rPr>
        <w:t>Хоринский</w:t>
      </w:r>
      <w:proofErr w:type="spellEnd"/>
      <w:r w:rsidRPr="00FB075D">
        <w:rPr>
          <w:rFonts w:ascii="Times New Roman" w:eastAsia="Times New Roman" w:hAnsi="Times New Roman" w:cs="Times New Roman"/>
          <w:b/>
          <w:color w:val="000000"/>
          <w:sz w:val="24"/>
          <w:szCs w:val="24"/>
          <w:lang w:eastAsia="ru-RU"/>
        </w:rPr>
        <w:t xml:space="preserve"> район» на уровень муниципального образования</w:t>
      </w:r>
    </w:p>
    <w:p w:rsidR="00DD65E7" w:rsidRDefault="00DD65E7" w:rsidP="00DD65E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FB075D">
        <w:rPr>
          <w:rFonts w:ascii="Times New Roman" w:eastAsia="Times New Roman" w:hAnsi="Times New Roman" w:cs="Times New Roman"/>
          <w:b/>
          <w:color w:val="000000"/>
          <w:sz w:val="24"/>
          <w:szCs w:val="24"/>
          <w:lang w:eastAsia="ru-RU"/>
        </w:rPr>
        <w:t>сельского посе</w:t>
      </w:r>
      <w:r>
        <w:rPr>
          <w:rFonts w:ascii="Times New Roman" w:eastAsia="Times New Roman" w:hAnsi="Times New Roman" w:cs="Times New Roman"/>
          <w:b/>
          <w:color w:val="000000"/>
          <w:sz w:val="24"/>
          <w:szCs w:val="24"/>
          <w:lang w:eastAsia="ru-RU"/>
        </w:rPr>
        <w:t>ления «Ойбонтов</w:t>
      </w:r>
      <w:r w:rsidRPr="00FB075D">
        <w:rPr>
          <w:rFonts w:ascii="Times New Roman" w:eastAsia="Times New Roman" w:hAnsi="Times New Roman" w:cs="Times New Roman"/>
          <w:b/>
          <w:color w:val="000000"/>
          <w:sz w:val="24"/>
          <w:szCs w:val="24"/>
          <w:lang w:eastAsia="ru-RU"/>
        </w:rPr>
        <w:t xml:space="preserve">ское» </w:t>
      </w:r>
    </w:p>
    <w:p w:rsidR="00DD65E7" w:rsidRPr="00FB075D" w:rsidRDefault="00DD65E7" w:rsidP="00DD65E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DD65E7" w:rsidRPr="00FB075D"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Pr="00FB075D"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Times New Roman" w:hAnsi="Times New Roman" w:cs="Times New Roman"/>
          <w:color w:val="000000"/>
          <w:sz w:val="24"/>
          <w:szCs w:val="24"/>
          <w:lang w:eastAsia="ru-RU"/>
        </w:rPr>
        <w:t xml:space="preserve">На основании ч.4 ст.15 Федерального закона № 131–ФЗ от 06 октября 2003г. «Об общих принципах организации местного самоуправления в Российской Федерации», в целях повышения эффективности решения вопросов организации и осуществления мероприятий в отношении автомобильных дорог местного значения в границах населенных пунктов, сессия Совета депутатов, </w:t>
      </w:r>
      <w:r w:rsidRPr="00FB075D">
        <w:rPr>
          <w:rFonts w:ascii="Times New Roman" w:eastAsia="Times New Roman" w:hAnsi="Times New Roman" w:cs="Times New Roman"/>
          <w:b/>
          <w:bCs/>
          <w:color w:val="000000"/>
          <w:sz w:val="24"/>
          <w:szCs w:val="24"/>
          <w:bdr w:val="none" w:sz="0" w:space="0" w:color="auto" w:frame="1"/>
          <w:lang w:eastAsia="ru-RU"/>
        </w:rPr>
        <w:t>решает:</w:t>
      </w:r>
    </w:p>
    <w:p w:rsidR="00DD65E7" w:rsidRPr="00FB075D"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Times New Roman" w:hAnsi="Times New Roman" w:cs="Times New Roman"/>
          <w:color w:val="000000"/>
          <w:sz w:val="24"/>
          <w:szCs w:val="24"/>
          <w:lang w:eastAsia="ru-RU"/>
        </w:rPr>
        <w:t>1. Принять полномочия муниципального образования «</w:t>
      </w:r>
      <w:proofErr w:type="spellStart"/>
      <w:r w:rsidRPr="00FB075D">
        <w:rPr>
          <w:rFonts w:ascii="Times New Roman" w:eastAsia="Times New Roman" w:hAnsi="Times New Roman" w:cs="Times New Roman"/>
          <w:color w:val="000000"/>
          <w:sz w:val="24"/>
          <w:szCs w:val="24"/>
          <w:lang w:eastAsia="ru-RU"/>
        </w:rPr>
        <w:t>Хоринский</w:t>
      </w:r>
      <w:proofErr w:type="spellEnd"/>
      <w:r w:rsidRPr="00FB075D">
        <w:rPr>
          <w:rFonts w:ascii="Times New Roman" w:eastAsia="Times New Roman" w:hAnsi="Times New Roman" w:cs="Times New Roman"/>
          <w:color w:val="000000"/>
          <w:sz w:val="24"/>
          <w:szCs w:val="24"/>
          <w:lang w:eastAsia="ru-RU"/>
        </w:rPr>
        <w:t xml:space="preserve"> район»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FB075D">
          <w:rPr>
            <w:rFonts w:ascii="Times New Roman" w:eastAsia="Times New Roman" w:hAnsi="Times New Roman" w:cs="Times New Roman"/>
            <w:color w:val="000000"/>
            <w:sz w:val="24"/>
            <w:szCs w:val="24"/>
            <w:lang w:eastAsia="ru-RU"/>
          </w:rPr>
          <w:t>законодательством</w:t>
        </w:r>
      </w:hyperlink>
      <w:r w:rsidRPr="00FB075D">
        <w:rPr>
          <w:rFonts w:ascii="Times New Roman" w:eastAsia="Times New Roman" w:hAnsi="Times New Roman" w:cs="Times New Roman"/>
          <w:color w:val="000000"/>
          <w:sz w:val="24"/>
          <w:szCs w:val="24"/>
          <w:lang w:eastAsia="ru-RU"/>
        </w:rPr>
        <w:t xml:space="preserve"> Российской Федерации» на исполнение на уровень муниципального образования сельское поселение «Ойбонтовское»  с 01 января 2019 года по     31 декабря 2019 года.</w:t>
      </w:r>
    </w:p>
    <w:p w:rsidR="00DD65E7" w:rsidRPr="00FB075D"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Times New Roman" w:hAnsi="Times New Roman" w:cs="Times New Roman"/>
          <w:color w:val="000000"/>
          <w:sz w:val="24"/>
          <w:szCs w:val="24"/>
          <w:lang w:eastAsia="ru-RU"/>
        </w:rPr>
        <w:t>2. Уполномочить Администрацию муниципального образования сельского поселения «Ойбонтовское» на заключение Соглашения с Администрацией муниципального образования «</w:t>
      </w:r>
      <w:proofErr w:type="spellStart"/>
      <w:r w:rsidRPr="00FB075D">
        <w:rPr>
          <w:rFonts w:ascii="Times New Roman" w:eastAsia="Times New Roman" w:hAnsi="Times New Roman" w:cs="Times New Roman"/>
          <w:color w:val="000000"/>
          <w:sz w:val="24"/>
          <w:szCs w:val="24"/>
          <w:lang w:eastAsia="ru-RU"/>
        </w:rPr>
        <w:t>Хоринский</w:t>
      </w:r>
      <w:proofErr w:type="spellEnd"/>
      <w:r w:rsidRPr="00FB075D">
        <w:rPr>
          <w:rFonts w:ascii="Times New Roman" w:eastAsia="Times New Roman" w:hAnsi="Times New Roman" w:cs="Times New Roman"/>
          <w:color w:val="000000"/>
          <w:sz w:val="24"/>
          <w:szCs w:val="24"/>
          <w:lang w:eastAsia="ru-RU"/>
        </w:rPr>
        <w:t xml:space="preserve"> район», о передаче </w:t>
      </w:r>
      <w:proofErr w:type="gramStart"/>
      <w:r w:rsidRPr="00FB075D">
        <w:rPr>
          <w:rFonts w:ascii="Times New Roman" w:eastAsia="Times New Roman" w:hAnsi="Times New Roman" w:cs="Times New Roman"/>
          <w:color w:val="000000"/>
          <w:sz w:val="24"/>
          <w:szCs w:val="24"/>
          <w:lang w:eastAsia="ru-RU"/>
        </w:rPr>
        <w:t>полномочий</w:t>
      </w:r>
      <w:proofErr w:type="gramEnd"/>
      <w:r w:rsidRPr="00FB075D">
        <w:rPr>
          <w:rFonts w:ascii="Times New Roman" w:eastAsia="Times New Roman" w:hAnsi="Times New Roman" w:cs="Times New Roman"/>
          <w:color w:val="000000"/>
          <w:sz w:val="24"/>
          <w:szCs w:val="24"/>
          <w:lang w:eastAsia="ru-RU"/>
        </w:rPr>
        <w:t xml:space="preserve"> указанных в пункте 1 настоящего решения.</w:t>
      </w:r>
    </w:p>
    <w:p w:rsidR="00DD65E7" w:rsidRPr="00FB075D" w:rsidRDefault="00DD65E7" w:rsidP="00DD65E7">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FB075D">
        <w:rPr>
          <w:rFonts w:ascii="Times New Roman" w:eastAsia="Times New Roman" w:hAnsi="Times New Roman" w:cs="Times New Roman"/>
          <w:color w:val="000000"/>
          <w:sz w:val="24"/>
          <w:szCs w:val="24"/>
          <w:lang w:eastAsia="ru-RU"/>
        </w:rPr>
        <w:t xml:space="preserve">3. </w:t>
      </w:r>
      <w:r w:rsidRPr="00FB075D">
        <w:rPr>
          <w:rFonts w:ascii="Times New Roman" w:eastAsia="Calibri" w:hAnsi="Times New Roman" w:cs="Times New Roman"/>
          <w:sz w:val="24"/>
          <w:szCs w:val="24"/>
        </w:rPr>
        <w:t xml:space="preserve">Обнародовать настоящее решение на информационных стендах Администрации муниципального образования сельское </w:t>
      </w:r>
      <w:proofErr w:type="gramStart"/>
      <w:r w:rsidRPr="00FB075D">
        <w:rPr>
          <w:rFonts w:ascii="Times New Roman" w:eastAsia="Calibri" w:hAnsi="Times New Roman" w:cs="Times New Roman"/>
          <w:sz w:val="24"/>
          <w:szCs w:val="24"/>
        </w:rPr>
        <w:t>поселение  «</w:t>
      </w:r>
      <w:proofErr w:type="gramEnd"/>
      <w:r w:rsidRPr="00FB075D">
        <w:rPr>
          <w:rFonts w:ascii="Times New Roman" w:eastAsia="Calibri" w:hAnsi="Times New Roman" w:cs="Times New Roman"/>
          <w:sz w:val="24"/>
          <w:szCs w:val="24"/>
        </w:rPr>
        <w:t>Ойбонтовское».</w:t>
      </w:r>
    </w:p>
    <w:p w:rsidR="00DD65E7" w:rsidRPr="00FB075D"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Calibri" w:hAnsi="Times New Roman" w:cs="Times New Roman"/>
          <w:sz w:val="24"/>
          <w:szCs w:val="24"/>
        </w:rPr>
        <w:t>4. Настоящее решение вступает в силу со дня его обнародования.</w:t>
      </w:r>
    </w:p>
    <w:p w:rsidR="00DD65E7" w:rsidRPr="00FB075D"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Times New Roman" w:hAnsi="Times New Roman" w:cs="Times New Roman"/>
          <w:color w:val="000000"/>
          <w:sz w:val="24"/>
          <w:szCs w:val="24"/>
          <w:lang w:eastAsia="ru-RU"/>
        </w:rPr>
        <w:t xml:space="preserve">5. Контроль за исполнением настоящего решения возложить </w:t>
      </w:r>
      <w:proofErr w:type="gramStart"/>
      <w:r w:rsidRPr="00FB075D">
        <w:rPr>
          <w:rFonts w:ascii="Times New Roman" w:eastAsia="Times New Roman" w:hAnsi="Times New Roman" w:cs="Times New Roman"/>
          <w:color w:val="000000"/>
          <w:sz w:val="24"/>
          <w:szCs w:val="24"/>
          <w:lang w:eastAsia="ru-RU"/>
        </w:rPr>
        <w:t>на  главу</w:t>
      </w:r>
      <w:proofErr w:type="gramEnd"/>
      <w:r w:rsidRPr="00FB075D">
        <w:rPr>
          <w:rFonts w:ascii="Times New Roman" w:eastAsia="Times New Roman" w:hAnsi="Times New Roman" w:cs="Times New Roman"/>
          <w:color w:val="000000"/>
          <w:sz w:val="24"/>
          <w:szCs w:val="24"/>
          <w:lang w:eastAsia="ru-RU"/>
        </w:rPr>
        <w:t xml:space="preserve"> Администрации сельского поселения А.Д </w:t>
      </w:r>
      <w:proofErr w:type="spellStart"/>
      <w:r w:rsidRPr="00FB075D">
        <w:rPr>
          <w:rFonts w:ascii="Times New Roman" w:eastAsia="Times New Roman" w:hAnsi="Times New Roman" w:cs="Times New Roman"/>
          <w:color w:val="000000"/>
          <w:sz w:val="24"/>
          <w:szCs w:val="24"/>
          <w:lang w:eastAsia="ru-RU"/>
        </w:rPr>
        <w:t>Табданова</w:t>
      </w:r>
      <w:proofErr w:type="spellEnd"/>
      <w:r w:rsidRPr="00FB075D">
        <w:rPr>
          <w:rFonts w:ascii="Times New Roman" w:eastAsia="Times New Roman" w:hAnsi="Times New Roman" w:cs="Times New Roman"/>
          <w:color w:val="000000"/>
          <w:sz w:val="24"/>
          <w:szCs w:val="24"/>
          <w:lang w:eastAsia="ru-RU"/>
        </w:rPr>
        <w:t>.</w:t>
      </w:r>
    </w:p>
    <w:p w:rsidR="00DD65E7" w:rsidRPr="00FB075D"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Pr="00FB075D"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Default="00DD65E7" w:rsidP="00DD65E7">
      <w:pPr>
        <w:spacing w:after="0" w:line="276" w:lineRule="auto"/>
        <w:rPr>
          <w:rFonts w:ascii="Times New Roman" w:eastAsia="Calibri" w:hAnsi="Times New Roman" w:cs="Times New Roman"/>
          <w:sz w:val="24"/>
          <w:szCs w:val="24"/>
        </w:rPr>
      </w:pPr>
    </w:p>
    <w:p w:rsidR="00DD65E7" w:rsidRDefault="00DD65E7" w:rsidP="00DD65E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r>
        <w:rPr>
          <w:rFonts w:ascii="Times New Roman" w:eastAsia="Calibri" w:hAnsi="Times New Roman" w:cs="Times New Roman"/>
          <w:sz w:val="24"/>
          <w:szCs w:val="24"/>
        </w:rPr>
        <w:t xml:space="preserve">муниципального образования </w:t>
      </w:r>
    </w:p>
    <w:p w:rsidR="00DD65E7" w:rsidRDefault="00DD65E7" w:rsidP="00DD65E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сельское поселение «</w:t>
      </w:r>
      <w:proofErr w:type="gramStart"/>
      <w:r>
        <w:rPr>
          <w:rFonts w:ascii="Times New Roman" w:eastAsia="Calibri" w:hAnsi="Times New Roman" w:cs="Times New Roman"/>
          <w:sz w:val="24"/>
          <w:szCs w:val="24"/>
        </w:rPr>
        <w:t>Ойбонтовское»</w:t>
      </w:r>
      <w:r w:rsidRPr="00FB075D">
        <w:rPr>
          <w:rFonts w:ascii="Times New Roman" w:eastAsia="Calibri" w:hAnsi="Times New Roman" w:cs="Times New Roman"/>
          <w:sz w:val="24"/>
          <w:szCs w:val="24"/>
        </w:rPr>
        <w:t xml:space="preserve">   </w:t>
      </w:r>
      <w:proofErr w:type="gramEnd"/>
      <w:r w:rsidRPr="00FB07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А.Д.Табданов</w:t>
      </w:r>
      <w:proofErr w:type="spellEnd"/>
    </w:p>
    <w:p w:rsidR="00DD65E7" w:rsidRDefault="00DD65E7" w:rsidP="00DD65E7">
      <w:pPr>
        <w:spacing w:after="0" w:line="276" w:lineRule="auto"/>
        <w:rPr>
          <w:rFonts w:ascii="Times New Roman" w:eastAsia="Calibri" w:hAnsi="Times New Roman" w:cs="Times New Roman"/>
          <w:sz w:val="24"/>
          <w:szCs w:val="24"/>
        </w:rPr>
      </w:pPr>
    </w:p>
    <w:p w:rsidR="00DD65E7" w:rsidRDefault="00DD65E7" w:rsidP="00DD65E7">
      <w:pPr>
        <w:spacing w:after="0" w:line="276" w:lineRule="auto"/>
        <w:rPr>
          <w:rFonts w:ascii="Times New Roman" w:eastAsia="Calibri" w:hAnsi="Times New Roman" w:cs="Times New Roman"/>
          <w:sz w:val="24"/>
          <w:szCs w:val="24"/>
        </w:rPr>
      </w:pPr>
    </w:p>
    <w:p w:rsidR="00DD65E7" w:rsidRDefault="00DD65E7" w:rsidP="00DD65E7">
      <w:pPr>
        <w:spacing w:after="0" w:line="276" w:lineRule="auto"/>
        <w:rPr>
          <w:rFonts w:ascii="Times New Roman" w:eastAsia="Calibri" w:hAnsi="Times New Roman" w:cs="Times New Roman"/>
          <w:sz w:val="24"/>
          <w:szCs w:val="24"/>
        </w:rPr>
      </w:pPr>
    </w:p>
    <w:p w:rsidR="00DD65E7" w:rsidRDefault="00DD65E7" w:rsidP="00DD65E7">
      <w:pPr>
        <w:spacing w:after="0" w:line="276" w:lineRule="auto"/>
        <w:rPr>
          <w:rFonts w:ascii="Times New Roman" w:eastAsia="Calibri" w:hAnsi="Times New Roman" w:cs="Times New Roman"/>
          <w:sz w:val="24"/>
          <w:szCs w:val="24"/>
        </w:rPr>
      </w:pPr>
    </w:p>
    <w:p w:rsidR="00DD65E7" w:rsidRPr="00FB075D" w:rsidRDefault="00DD65E7" w:rsidP="00DD65E7">
      <w:pPr>
        <w:spacing w:after="0" w:line="276" w:lineRule="auto"/>
        <w:rPr>
          <w:rFonts w:ascii="Times New Roman" w:eastAsia="Calibri" w:hAnsi="Times New Roman" w:cs="Times New Roman"/>
          <w:sz w:val="24"/>
          <w:szCs w:val="24"/>
        </w:rPr>
      </w:pP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r w:rsidRPr="009F3B52">
        <w:rPr>
          <w:rFonts w:ascii="Times New Roman" w:eastAsia="Times New Roman" w:hAnsi="Times New Roman" w:cs="Times New Roman"/>
          <w:b/>
          <w:bCs/>
          <w:color w:val="000000"/>
          <w:sz w:val="28"/>
          <w:szCs w:val="28"/>
          <w:bdr w:val="none" w:sz="0" w:space="0" w:color="auto" w:frame="1"/>
          <w:lang w:eastAsia="ru-RU"/>
        </w:rPr>
        <w:t>СОГЛАШЕНИЕ</w:t>
      </w: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О ПЕРЕДАЧЕ ПОЛНОМОЧИЙ</w:t>
      </w:r>
    </w:p>
    <w:p w:rsidR="00DD65E7" w:rsidRPr="009F3B52" w:rsidRDefault="00DD65E7" w:rsidP="00DD65E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D65E7" w:rsidRPr="009F3B52" w:rsidRDefault="00DD65E7" w:rsidP="00DD65E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с. </w:t>
      </w:r>
      <w:proofErr w:type="spellStart"/>
      <w:r w:rsidRPr="009F3B52">
        <w:rPr>
          <w:rFonts w:ascii="Times New Roman" w:eastAsia="Times New Roman" w:hAnsi="Times New Roman" w:cs="Times New Roman"/>
          <w:color w:val="000000"/>
          <w:sz w:val="24"/>
          <w:szCs w:val="24"/>
          <w:lang w:eastAsia="ru-RU"/>
        </w:rPr>
        <w:t>Хоринск</w:t>
      </w:r>
      <w:proofErr w:type="spellEnd"/>
      <w:r w:rsidRPr="009F3B52">
        <w:rPr>
          <w:rFonts w:ascii="Times New Roman" w:eastAsia="Times New Roman" w:hAnsi="Times New Roman" w:cs="Times New Roman"/>
          <w:color w:val="000000"/>
          <w:sz w:val="24"/>
          <w:szCs w:val="24"/>
          <w:lang w:eastAsia="ru-RU"/>
        </w:rPr>
        <w:t xml:space="preserve">                                                                                  </w:t>
      </w:r>
      <w:proofErr w:type="gramStart"/>
      <w:r w:rsidRPr="009F3B52">
        <w:rPr>
          <w:rFonts w:ascii="Times New Roman" w:eastAsia="Times New Roman" w:hAnsi="Times New Roman" w:cs="Times New Roman"/>
          <w:color w:val="000000"/>
          <w:sz w:val="24"/>
          <w:szCs w:val="24"/>
          <w:lang w:eastAsia="ru-RU"/>
        </w:rPr>
        <w:t xml:space="preserve">   «</w:t>
      </w:r>
      <w:proofErr w:type="gramEnd"/>
      <w:r w:rsidRPr="009F3B52">
        <w:rPr>
          <w:rFonts w:ascii="Times New Roman" w:eastAsia="Times New Roman" w:hAnsi="Times New Roman" w:cs="Times New Roman"/>
          <w:color w:val="000000"/>
          <w:sz w:val="24"/>
          <w:szCs w:val="24"/>
          <w:lang w:eastAsia="ru-RU"/>
        </w:rPr>
        <w:t>26» декабря  2018 года</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Муниципальное образование сельское поселение «Ойбонтовское», именуемое в дальнейшем "Администрация поселения", в лице главы </w:t>
      </w:r>
      <w:proofErr w:type="spellStart"/>
      <w:r w:rsidRPr="009F3B52">
        <w:rPr>
          <w:rFonts w:ascii="Times New Roman" w:eastAsia="Times New Roman" w:hAnsi="Times New Roman" w:cs="Times New Roman"/>
          <w:color w:val="000000"/>
          <w:sz w:val="24"/>
          <w:szCs w:val="24"/>
          <w:lang w:eastAsia="ru-RU"/>
        </w:rPr>
        <w:t>Табданова</w:t>
      </w:r>
      <w:proofErr w:type="spellEnd"/>
      <w:r w:rsidRPr="009F3B52">
        <w:rPr>
          <w:rFonts w:ascii="Times New Roman" w:eastAsia="Times New Roman" w:hAnsi="Times New Roman" w:cs="Times New Roman"/>
          <w:color w:val="000000"/>
          <w:sz w:val="24"/>
          <w:szCs w:val="24"/>
          <w:lang w:eastAsia="ru-RU"/>
        </w:rPr>
        <w:t xml:space="preserve"> Алексея </w:t>
      </w:r>
      <w:proofErr w:type="spellStart"/>
      <w:r w:rsidRPr="009F3B52">
        <w:rPr>
          <w:rFonts w:ascii="Times New Roman" w:eastAsia="Times New Roman" w:hAnsi="Times New Roman" w:cs="Times New Roman"/>
          <w:color w:val="000000"/>
          <w:sz w:val="24"/>
          <w:szCs w:val="24"/>
          <w:lang w:eastAsia="ru-RU"/>
        </w:rPr>
        <w:t>Дараевича</w:t>
      </w:r>
      <w:proofErr w:type="spellEnd"/>
      <w:r w:rsidRPr="009F3B52">
        <w:rPr>
          <w:rFonts w:ascii="Times New Roman" w:eastAsia="Times New Roman" w:hAnsi="Times New Roman" w:cs="Times New Roman"/>
          <w:color w:val="000000"/>
          <w:sz w:val="24"/>
          <w:szCs w:val="24"/>
          <w:lang w:eastAsia="ru-RU"/>
        </w:rPr>
        <w:t xml:space="preserve">, действующего на основании Устава зарегистрированного в Министерстве юстиции Российской Федерации по Республике Бурятия № </w:t>
      </w:r>
      <w:r w:rsidRPr="009F3B52">
        <w:rPr>
          <w:rFonts w:ascii="Times New Roman" w:eastAsia="Times New Roman" w:hAnsi="Times New Roman" w:cs="Times New Roman"/>
          <w:color w:val="000000"/>
          <w:sz w:val="24"/>
          <w:szCs w:val="24"/>
          <w:lang w:val="en-US" w:eastAsia="ru-RU"/>
        </w:rPr>
        <w:t>RU</w:t>
      </w:r>
      <w:r w:rsidRPr="009F3B52">
        <w:rPr>
          <w:rFonts w:ascii="Times New Roman" w:eastAsia="Times New Roman" w:hAnsi="Times New Roman" w:cs="Times New Roman"/>
          <w:color w:val="000000"/>
          <w:sz w:val="24"/>
          <w:szCs w:val="24"/>
          <w:lang w:eastAsia="ru-RU"/>
        </w:rPr>
        <w:t xml:space="preserve"> 045213062014001 от 26 декабря 2014г., с одной стороны, и муниципальное образование «</w:t>
      </w:r>
      <w:proofErr w:type="spellStart"/>
      <w:r w:rsidRPr="009F3B52">
        <w:rPr>
          <w:rFonts w:ascii="Times New Roman" w:eastAsia="Times New Roman" w:hAnsi="Times New Roman" w:cs="Times New Roman"/>
          <w:color w:val="000000"/>
          <w:sz w:val="24"/>
          <w:szCs w:val="24"/>
          <w:lang w:eastAsia="ru-RU"/>
        </w:rPr>
        <w:t>Хоринский</w:t>
      </w:r>
      <w:proofErr w:type="spellEnd"/>
      <w:r w:rsidRPr="009F3B52">
        <w:rPr>
          <w:rFonts w:ascii="Times New Roman" w:eastAsia="Times New Roman" w:hAnsi="Times New Roman" w:cs="Times New Roman"/>
          <w:color w:val="000000"/>
          <w:sz w:val="24"/>
          <w:szCs w:val="24"/>
          <w:lang w:eastAsia="ru-RU"/>
        </w:rPr>
        <w:t xml:space="preserve"> район», именуемое в дальнейшем "Администрация муниципального образования", в лице главы </w:t>
      </w:r>
      <w:proofErr w:type="spellStart"/>
      <w:r w:rsidRPr="009F3B52">
        <w:rPr>
          <w:rFonts w:ascii="Times New Roman" w:eastAsia="Times New Roman" w:hAnsi="Times New Roman" w:cs="Times New Roman"/>
          <w:color w:val="000000"/>
          <w:sz w:val="24"/>
          <w:szCs w:val="24"/>
          <w:lang w:eastAsia="ru-RU"/>
        </w:rPr>
        <w:t>Ширабдоржиева</w:t>
      </w:r>
      <w:proofErr w:type="spellEnd"/>
      <w:r w:rsidRPr="009F3B52">
        <w:rPr>
          <w:rFonts w:ascii="Times New Roman" w:eastAsia="Times New Roman" w:hAnsi="Times New Roman" w:cs="Times New Roman"/>
          <w:color w:val="000000"/>
          <w:sz w:val="24"/>
          <w:szCs w:val="24"/>
          <w:lang w:eastAsia="ru-RU"/>
        </w:rPr>
        <w:t xml:space="preserve"> Юрия </w:t>
      </w:r>
      <w:proofErr w:type="spellStart"/>
      <w:r w:rsidRPr="009F3B52">
        <w:rPr>
          <w:rFonts w:ascii="Times New Roman" w:eastAsia="Times New Roman" w:hAnsi="Times New Roman" w:cs="Times New Roman"/>
          <w:color w:val="000000"/>
          <w:sz w:val="24"/>
          <w:szCs w:val="24"/>
          <w:lang w:eastAsia="ru-RU"/>
        </w:rPr>
        <w:t>Цыремпиловича</w:t>
      </w:r>
      <w:proofErr w:type="spellEnd"/>
      <w:r w:rsidRPr="009F3B52">
        <w:rPr>
          <w:rFonts w:ascii="Times New Roman" w:eastAsia="Times New Roman" w:hAnsi="Times New Roman" w:cs="Times New Roman"/>
          <w:color w:val="000000"/>
          <w:sz w:val="24"/>
          <w:szCs w:val="24"/>
          <w:lang w:eastAsia="ru-RU"/>
        </w:rPr>
        <w:t>, действующего на основании Устава зарегистрированного в Министерстве юстиции Российской Федерации по Республике Бурятия № 045210002015001 от 27.04.2015г., с другой стороны, вместе именуемые "Стороны", руководствуясь пунктом 4 статьи 15 Федерального закона от 6 октября 2003 г. N 131-ФЗ "Об общих принципах организации местного самоуправления в Российской Федерации", для долговременного сотрудничества на договорной основе заключили настоящее Соглашение о нижеследующем:</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Pr="009F3B52" w:rsidRDefault="00DD65E7" w:rsidP="00DD65E7">
      <w:pPr>
        <w:numPr>
          <w:ilvl w:val="0"/>
          <w:numId w:val="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ПРЕДМЕТ СОГЛАШЕНИЯ</w:t>
      </w:r>
    </w:p>
    <w:p w:rsidR="00DD65E7" w:rsidRPr="009F3B52" w:rsidRDefault="00DD65E7" w:rsidP="00DD65E7">
      <w:pPr>
        <w:shd w:val="clear" w:color="auto" w:fill="FFFFFF"/>
        <w:spacing w:after="0" w:line="240" w:lineRule="auto"/>
        <w:ind w:left="1069"/>
        <w:textAlignment w:val="baseline"/>
        <w:rPr>
          <w:rFonts w:ascii="Times New Roman" w:eastAsia="Times New Roman" w:hAnsi="Times New Roman" w:cs="Times New Roman"/>
          <w:b/>
          <w:color w:val="000000"/>
          <w:sz w:val="24"/>
          <w:szCs w:val="24"/>
          <w:lang w:eastAsia="ru-RU"/>
        </w:rPr>
      </w:pPr>
    </w:p>
    <w:p w:rsidR="00DD65E7" w:rsidRPr="009F3B52" w:rsidRDefault="00DD65E7" w:rsidP="00DD65E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1.1. Настоящее Соглашение закрепляет передачу муниципальному образованию сельскому поселению «Ойбонтовское» полномочий муниципального образования «</w:t>
      </w:r>
      <w:proofErr w:type="spellStart"/>
      <w:r w:rsidRPr="009F3B52">
        <w:rPr>
          <w:rFonts w:ascii="Times New Roman" w:eastAsia="Times New Roman" w:hAnsi="Times New Roman" w:cs="Times New Roman"/>
          <w:color w:val="000000"/>
          <w:sz w:val="24"/>
          <w:szCs w:val="24"/>
          <w:lang w:eastAsia="ru-RU"/>
        </w:rPr>
        <w:t>Хоринский</w:t>
      </w:r>
      <w:proofErr w:type="spellEnd"/>
      <w:r w:rsidRPr="009F3B52">
        <w:rPr>
          <w:rFonts w:ascii="Times New Roman" w:eastAsia="Times New Roman" w:hAnsi="Times New Roman" w:cs="Times New Roman"/>
          <w:color w:val="000000"/>
          <w:sz w:val="24"/>
          <w:szCs w:val="24"/>
          <w:lang w:eastAsia="ru-RU"/>
        </w:rPr>
        <w:t xml:space="preserve"> район» по </w:t>
      </w:r>
      <w:r w:rsidRPr="009F3B52">
        <w:rPr>
          <w:rFonts w:ascii="Times New Roman" w:eastAsia="Calibri" w:hAnsi="Times New Roman" w:cs="Times New Roman"/>
          <w:sz w:val="24"/>
          <w:szCs w:val="24"/>
          <w:lang w:eastAsia="ru-RU"/>
        </w:rPr>
        <w:t xml:space="preserve">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9F3B52">
          <w:rPr>
            <w:rFonts w:ascii="Times New Roman" w:eastAsia="Calibri" w:hAnsi="Times New Roman" w:cs="Times New Roman"/>
            <w:color w:val="0000FF"/>
            <w:sz w:val="24"/>
            <w:szCs w:val="24"/>
            <w:lang w:eastAsia="ru-RU"/>
          </w:rPr>
          <w:t>законодательством</w:t>
        </w:r>
      </w:hyperlink>
      <w:r w:rsidRPr="009F3B52">
        <w:rPr>
          <w:rFonts w:ascii="Times New Roman" w:eastAsia="Calibri" w:hAnsi="Times New Roman" w:cs="Times New Roman"/>
          <w:sz w:val="24"/>
          <w:szCs w:val="24"/>
          <w:lang w:eastAsia="ru-RU"/>
        </w:rPr>
        <w:t xml:space="preserve"> Российской Федерации</w:t>
      </w:r>
      <w:r w:rsidRPr="009F3B52">
        <w:rPr>
          <w:rFonts w:ascii="Times New Roman" w:eastAsia="Times New Roman" w:hAnsi="Times New Roman" w:cs="Times New Roman"/>
          <w:color w:val="000000"/>
          <w:sz w:val="24"/>
          <w:szCs w:val="24"/>
          <w:lang w:eastAsia="ru-RU"/>
        </w:rPr>
        <w:t>.</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2. ПОРЯДОК ОПРЕДЕЛЕНИЯ ЕЖЕГОДНОГО ОБЪЕМА МЕЖБЮДЖЕТНЫХ ТРАНСФЕРТОВ</w:t>
      </w: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2.1. Передача </w:t>
      </w:r>
      <w:proofErr w:type="gramStart"/>
      <w:r w:rsidRPr="009F3B52">
        <w:rPr>
          <w:rFonts w:ascii="Times New Roman" w:eastAsia="Times New Roman" w:hAnsi="Times New Roman" w:cs="Times New Roman"/>
          <w:color w:val="000000"/>
          <w:sz w:val="24"/>
          <w:szCs w:val="24"/>
          <w:lang w:eastAsia="ru-RU"/>
        </w:rPr>
        <w:t>полномочий</w:t>
      </w:r>
      <w:proofErr w:type="gramEnd"/>
      <w:r w:rsidRPr="009F3B52">
        <w:rPr>
          <w:rFonts w:ascii="Times New Roman" w:eastAsia="Times New Roman" w:hAnsi="Times New Roman" w:cs="Times New Roman"/>
          <w:color w:val="000000"/>
          <w:sz w:val="24"/>
          <w:szCs w:val="24"/>
          <w:lang w:eastAsia="ru-RU"/>
        </w:rPr>
        <w:t xml:space="preserve"> указанных в пункте 1.1 настоящего Соглашения осуществляется за счет межбюджетных трансфертов, предоставляемых из бюджета муниципального образования «</w:t>
      </w:r>
      <w:proofErr w:type="spellStart"/>
      <w:r w:rsidRPr="009F3B52">
        <w:rPr>
          <w:rFonts w:ascii="Times New Roman" w:eastAsia="Times New Roman" w:hAnsi="Times New Roman" w:cs="Times New Roman"/>
          <w:color w:val="000000"/>
          <w:sz w:val="24"/>
          <w:szCs w:val="24"/>
          <w:lang w:eastAsia="ru-RU"/>
        </w:rPr>
        <w:t>Хоринский</w:t>
      </w:r>
      <w:proofErr w:type="spellEnd"/>
      <w:r w:rsidRPr="009F3B52">
        <w:rPr>
          <w:rFonts w:ascii="Times New Roman" w:eastAsia="Times New Roman" w:hAnsi="Times New Roman" w:cs="Times New Roman"/>
          <w:color w:val="000000"/>
          <w:sz w:val="24"/>
          <w:szCs w:val="24"/>
          <w:lang w:eastAsia="ru-RU"/>
        </w:rPr>
        <w:t xml:space="preserve"> район» (главный распорядитель бюджетных средств – Комитет по управлению муниципальным хозяйством и имуществом) в бюджет муниципального образования сельское поселение «Ойбонтовское».</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B52">
        <w:rPr>
          <w:rFonts w:ascii="Times New Roman" w:eastAsia="Times New Roman" w:hAnsi="Times New Roman" w:cs="Times New Roman"/>
          <w:color w:val="000000"/>
          <w:sz w:val="24"/>
          <w:szCs w:val="24"/>
          <w:lang w:eastAsia="ru-RU"/>
        </w:rPr>
        <w:t>2.2. Формирование, перечисление и учет межбюджетных трансфертов, предоставляемых из бюджета муниципального образования «</w:t>
      </w:r>
      <w:proofErr w:type="spellStart"/>
      <w:r w:rsidRPr="009F3B52">
        <w:rPr>
          <w:rFonts w:ascii="Times New Roman" w:eastAsia="Times New Roman" w:hAnsi="Times New Roman" w:cs="Times New Roman"/>
          <w:color w:val="000000"/>
          <w:sz w:val="24"/>
          <w:szCs w:val="24"/>
          <w:lang w:eastAsia="ru-RU"/>
        </w:rPr>
        <w:t>Хоринский</w:t>
      </w:r>
      <w:proofErr w:type="spellEnd"/>
      <w:r w:rsidRPr="009F3B52">
        <w:rPr>
          <w:rFonts w:ascii="Times New Roman" w:eastAsia="Times New Roman" w:hAnsi="Times New Roman" w:cs="Times New Roman"/>
          <w:color w:val="000000"/>
          <w:sz w:val="24"/>
          <w:szCs w:val="24"/>
          <w:lang w:eastAsia="ru-RU"/>
        </w:rPr>
        <w:t xml:space="preserve"> район» в бюджет сельского поселения на реализацию полномочий, указанных в пункте 1.1 настоящего Соглашения, осуществляется в соответствии с бюджетным </w:t>
      </w:r>
      <w:hyperlink r:id="rId7" w:tooltip="Законы в России" w:history="1">
        <w:r w:rsidRPr="009F3B52">
          <w:rPr>
            <w:rFonts w:ascii="Times New Roman" w:eastAsia="Times New Roman" w:hAnsi="Times New Roman" w:cs="Times New Roman"/>
            <w:sz w:val="24"/>
            <w:szCs w:val="24"/>
            <w:lang w:eastAsia="ru-RU"/>
          </w:rPr>
          <w:t>законодательством Российской Федерации</w:t>
        </w:r>
      </w:hyperlink>
      <w:r w:rsidRPr="009F3B52">
        <w:rPr>
          <w:rFonts w:ascii="Times New Roman" w:eastAsia="Times New Roman" w:hAnsi="Times New Roman" w:cs="Times New Roman"/>
          <w:sz w:val="24"/>
          <w:szCs w:val="24"/>
          <w:lang w:eastAsia="ru-RU"/>
        </w:rPr>
        <w:t>.</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3. ПРАВА И ОБЯЗАННОСТИ СТОРОН</w:t>
      </w: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3.1. Администрация муниципального образования:</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3.1.1. Перечисляет Администрации поселения финансовые средства в виде межбюджетных трансфертов в сумме 44 900,00 (сорок четыре тысячи девятьсот) рублей, </w:t>
      </w:r>
      <w:r w:rsidRPr="009F3B52">
        <w:rPr>
          <w:rFonts w:ascii="Times New Roman" w:eastAsia="Times New Roman" w:hAnsi="Times New Roman" w:cs="Times New Roman"/>
          <w:color w:val="000000"/>
          <w:sz w:val="24"/>
          <w:szCs w:val="24"/>
          <w:lang w:eastAsia="ru-RU"/>
        </w:rPr>
        <w:lastRenderedPageBreak/>
        <w:t>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3.1.2. Осуществляет контроль за исполнением Администрацией поселения переданных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3.2. Администрация поселения:</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3.2.1. Осуществляет переданные Администрацией муниципального образования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3.2.2. Рассматривает представленные Администрацией муниципального образования требования об устранении выявленных нарушений со стороны Администрации поселения при реализации переданных Администрацией муниципального образования полномочий, не позднее чем в месячный срок принимает меры по устранению нарушений и незамедлительно сообщает об этом Администрации муниципального образования.</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3.2.3. Ежеквартально, не позднее 15 числа, следующего за отчетным периодом, представляет Администрации муниципального образования отчет об использовании финансовых средств по исполнению переданных по настоящему Соглашению полномочий.</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3.3. В случае невозможности надлежащего исполнения переданных полномочий Администрация поселения сообщает об этом в письменной форме Администрации муниципального образования </w:t>
      </w:r>
      <w:proofErr w:type="gramStart"/>
      <w:r w:rsidRPr="009F3B52">
        <w:rPr>
          <w:rFonts w:ascii="Times New Roman" w:eastAsia="Times New Roman" w:hAnsi="Times New Roman" w:cs="Times New Roman"/>
          <w:color w:val="000000"/>
          <w:sz w:val="24"/>
          <w:szCs w:val="24"/>
          <w:lang w:eastAsia="ru-RU"/>
        </w:rPr>
        <w:t>в течений</w:t>
      </w:r>
      <w:proofErr w:type="gramEnd"/>
      <w:r w:rsidRPr="009F3B52">
        <w:rPr>
          <w:rFonts w:ascii="Times New Roman" w:eastAsia="Times New Roman" w:hAnsi="Times New Roman" w:cs="Times New Roman"/>
          <w:color w:val="000000"/>
          <w:sz w:val="24"/>
          <w:szCs w:val="24"/>
          <w:lang w:eastAsia="ru-RU"/>
        </w:rPr>
        <w:t xml:space="preserve"> 3 дней. Администрация муниципального образования рассматривает такое сообщение в течение 3 дней с момента его поступления.</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4. ОТВЕТСТВЕННОСТЬ СТОРОН</w:t>
      </w: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4.1. Установление факта ненадлежащего осуществления Администрацией поселения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течении 7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0,1% от суммы межбюджетных трансфертов за отчетный год, выделяемых из бюджета поселения на осуществление указанных полномочий.</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4.2. Администрация поселения несет ответственность за осуществление переданных ему полномочий в той мере, в какой эти полномочия обеспечены финансовыми средствами.</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4.3. В случае неисполнения Администрацией муниципального образования </w:t>
      </w:r>
      <w:proofErr w:type="gramStart"/>
      <w:r w:rsidRPr="009F3B52">
        <w:rPr>
          <w:rFonts w:ascii="Times New Roman" w:eastAsia="Times New Roman" w:hAnsi="Times New Roman" w:cs="Times New Roman"/>
          <w:color w:val="000000"/>
          <w:sz w:val="24"/>
          <w:szCs w:val="24"/>
          <w:lang w:eastAsia="ru-RU"/>
        </w:rPr>
        <w:t>обязательств  настоящего</w:t>
      </w:r>
      <w:proofErr w:type="gramEnd"/>
      <w:r w:rsidRPr="009F3B52">
        <w:rPr>
          <w:rFonts w:ascii="Times New Roman" w:eastAsia="Times New Roman" w:hAnsi="Times New Roman" w:cs="Times New Roman"/>
          <w:color w:val="000000"/>
          <w:sz w:val="24"/>
          <w:szCs w:val="24"/>
          <w:lang w:eastAsia="ru-RU"/>
        </w:rPr>
        <w:t xml:space="preserve"> Соглашения по финансированию деятельности Администрации поселения по осуществлению переданных ему полномочий, Администрация поселения вправе требовать расторжения данного Соглашения, уплаты неустойки в размере 0,1% от суммы межбюджетных трансфертов за отчетный год, а также возмещения понесенных убытков в части, не покрытой неустойкой.</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5. СРОК ДЕЙСТВИЯ, ОСНОВАНИЯ И ПОРЯДОК ПРЕКРАЩЕНИЯ</w:t>
      </w: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ДЕЙСТВИЯ СОГЛАШЕНИЯ</w:t>
      </w: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5.1. Настоящее Соглашение вступает в силу с момента его подписания.</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5.2. Срок действия настоящего Соглашения устанавливается с «01» января 2019 года до «31» декабря 2019 года.</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5.3. Действие настоящего Соглашения может быть прекращено досрочно:</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5.3.1. По соглашению Сторон.</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lastRenderedPageBreak/>
        <w:t>5.3.2. В одностороннем порядке в случае:</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B52">
        <w:rPr>
          <w:rFonts w:ascii="Times New Roman" w:eastAsia="Times New Roman" w:hAnsi="Times New Roman" w:cs="Times New Roman"/>
          <w:color w:val="000000"/>
          <w:sz w:val="24"/>
          <w:szCs w:val="24"/>
          <w:lang w:eastAsia="ru-RU"/>
        </w:rPr>
        <w:t>- изменения действующего законодательства Российской Федерации и (или) законодательства Республики </w:t>
      </w:r>
      <w:hyperlink r:id="rId8" w:tooltip="Бурятия" w:history="1">
        <w:r w:rsidRPr="009F3B52">
          <w:rPr>
            <w:rFonts w:ascii="Times New Roman" w:eastAsia="Times New Roman" w:hAnsi="Times New Roman" w:cs="Times New Roman"/>
            <w:sz w:val="24"/>
            <w:szCs w:val="24"/>
            <w:lang w:eastAsia="ru-RU"/>
          </w:rPr>
          <w:t>Бурятия</w:t>
        </w:r>
      </w:hyperlink>
      <w:r w:rsidRPr="009F3B52">
        <w:rPr>
          <w:rFonts w:ascii="Times New Roman" w:eastAsia="Times New Roman" w:hAnsi="Times New Roman" w:cs="Times New Roman"/>
          <w:sz w:val="24"/>
          <w:szCs w:val="24"/>
          <w:lang w:eastAsia="ru-RU"/>
        </w:rPr>
        <w:t>;</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муниципального образования самостоятельно;</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5.4. Уведомление о расторжении настоящего Соглашения в одностороннем порядке направляется второй стороне не менее чем за 2 месяца, при этом второй стороне возмещаются все убытки, связанные с досрочным расторжением соглашения.</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5.5. Если стороны не позднее 30 дней до истечения срока указанного в пункте 5.2. настоящего Соглашения, не заявят о своем намерении расторгнуть Соглашение, то его действие продлевается на новый аналогичный срок.</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9F3B52">
        <w:rPr>
          <w:rFonts w:ascii="Times New Roman" w:eastAsia="Times New Roman" w:hAnsi="Times New Roman" w:cs="Times New Roman"/>
          <w:b/>
          <w:sz w:val="24"/>
          <w:szCs w:val="24"/>
          <w:lang w:eastAsia="ru-RU"/>
        </w:rPr>
        <w:t>6. ЗАКЛЮЧИТЕЛЬНЫЕ ПОЛОЖЕНИЯ</w:t>
      </w: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6.1. Настоящее Соглашение составлено в двух экземплярах, имеющих одинаковую юридическую силу, по одному для каждой из Сторон.</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6.3. По вопросам, не урегулированным настоящим Соглашением, Стороны руководствуются действующим законодательством.</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6.4. Споры, связанные с исполнением настоящего Соглашения, разрешаются путем проведения переговоров или в судебном порядке.</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DD65E7" w:rsidRPr="009F3B52" w:rsidRDefault="00DD65E7" w:rsidP="00DD65E7">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7. РЕКВИЗИТЫ И ПОДПИСИ СТОРОН</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DD65E7" w:rsidRPr="009F3B52" w:rsidRDefault="00DD65E7" w:rsidP="00DD65E7">
      <w:pPr>
        <w:spacing w:after="200" w:line="240" w:lineRule="auto"/>
        <w:ind w:firstLine="708"/>
        <w:jc w:val="both"/>
        <w:rPr>
          <w:rFonts w:ascii="Times New Roman" w:eastAsia="Calibri" w:hAnsi="Times New Roman" w:cs="Times New Roman"/>
          <w:b/>
          <w:sz w:val="24"/>
          <w:szCs w:val="24"/>
        </w:rPr>
      </w:pPr>
      <w:r w:rsidRPr="009F3B52">
        <w:rPr>
          <w:rFonts w:ascii="Times New Roman" w:eastAsia="Calibri" w:hAnsi="Times New Roman" w:cs="Times New Roman"/>
          <w:b/>
          <w:sz w:val="24"/>
          <w:szCs w:val="24"/>
        </w:rPr>
        <w:t>Администрация муниципального образования «</w:t>
      </w:r>
      <w:proofErr w:type="spellStart"/>
      <w:r w:rsidRPr="009F3B52">
        <w:rPr>
          <w:rFonts w:ascii="Times New Roman" w:eastAsia="Calibri" w:hAnsi="Times New Roman" w:cs="Times New Roman"/>
          <w:b/>
          <w:sz w:val="24"/>
          <w:szCs w:val="24"/>
        </w:rPr>
        <w:t>Хоринский</w:t>
      </w:r>
      <w:proofErr w:type="spellEnd"/>
      <w:r w:rsidRPr="009F3B52">
        <w:rPr>
          <w:rFonts w:ascii="Times New Roman" w:eastAsia="Calibri" w:hAnsi="Times New Roman" w:cs="Times New Roman"/>
          <w:b/>
          <w:sz w:val="24"/>
          <w:szCs w:val="24"/>
        </w:rPr>
        <w:t xml:space="preserve"> район»</w:t>
      </w:r>
    </w:p>
    <w:p w:rsidR="00DD65E7" w:rsidRPr="009F3B52" w:rsidRDefault="00DD65E7" w:rsidP="00DD65E7">
      <w:pPr>
        <w:spacing w:after="200" w:line="240" w:lineRule="auto"/>
        <w:ind w:firstLine="708"/>
        <w:jc w:val="both"/>
        <w:rPr>
          <w:rFonts w:ascii="Times New Roman" w:eastAsia="Calibri" w:hAnsi="Times New Roman" w:cs="Times New Roman"/>
          <w:sz w:val="24"/>
          <w:szCs w:val="24"/>
        </w:rPr>
      </w:pPr>
      <w:r w:rsidRPr="009F3B52">
        <w:rPr>
          <w:rFonts w:ascii="Times New Roman" w:eastAsia="Calibri" w:hAnsi="Times New Roman" w:cs="Times New Roman"/>
          <w:sz w:val="24"/>
          <w:szCs w:val="24"/>
        </w:rPr>
        <w:t xml:space="preserve">671410, РБ </w:t>
      </w:r>
      <w:proofErr w:type="spellStart"/>
      <w:r w:rsidRPr="009F3B52">
        <w:rPr>
          <w:rFonts w:ascii="Times New Roman" w:eastAsia="Calibri" w:hAnsi="Times New Roman" w:cs="Times New Roman"/>
          <w:sz w:val="24"/>
          <w:szCs w:val="24"/>
        </w:rPr>
        <w:t>Хоринский</w:t>
      </w:r>
      <w:proofErr w:type="spellEnd"/>
      <w:r w:rsidRPr="009F3B52">
        <w:rPr>
          <w:rFonts w:ascii="Times New Roman" w:eastAsia="Calibri" w:hAnsi="Times New Roman" w:cs="Times New Roman"/>
          <w:sz w:val="24"/>
          <w:szCs w:val="24"/>
        </w:rPr>
        <w:t xml:space="preserve"> район с. </w:t>
      </w:r>
      <w:proofErr w:type="spellStart"/>
      <w:r w:rsidRPr="009F3B52">
        <w:rPr>
          <w:rFonts w:ascii="Times New Roman" w:eastAsia="Calibri" w:hAnsi="Times New Roman" w:cs="Times New Roman"/>
          <w:sz w:val="24"/>
          <w:szCs w:val="24"/>
        </w:rPr>
        <w:t>Хоринск</w:t>
      </w:r>
      <w:proofErr w:type="spellEnd"/>
      <w:r w:rsidRPr="009F3B52">
        <w:rPr>
          <w:rFonts w:ascii="Times New Roman" w:eastAsia="Calibri" w:hAnsi="Times New Roman" w:cs="Times New Roman"/>
          <w:sz w:val="24"/>
          <w:szCs w:val="24"/>
        </w:rPr>
        <w:t xml:space="preserve">, ул. Первомайская, 41 </w:t>
      </w:r>
    </w:p>
    <w:p w:rsidR="00DD65E7" w:rsidRPr="009F3B52" w:rsidRDefault="00DD65E7" w:rsidP="00DD65E7">
      <w:pPr>
        <w:spacing w:after="200" w:line="240" w:lineRule="auto"/>
        <w:ind w:firstLine="708"/>
        <w:jc w:val="both"/>
        <w:rPr>
          <w:rFonts w:ascii="Times New Roman" w:eastAsia="Calibri" w:hAnsi="Times New Roman" w:cs="Times New Roman"/>
          <w:sz w:val="24"/>
          <w:szCs w:val="24"/>
        </w:rPr>
      </w:pPr>
      <w:r w:rsidRPr="009F3B52">
        <w:rPr>
          <w:rFonts w:ascii="Times New Roman" w:eastAsia="Calibri" w:hAnsi="Times New Roman" w:cs="Times New Roman"/>
          <w:sz w:val="24"/>
          <w:szCs w:val="24"/>
        </w:rPr>
        <w:t xml:space="preserve">УФК по Республике Бурятия (Комитет по управлению </w:t>
      </w:r>
      <w:proofErr w:type="gramStart"/>
      <w:r w:rsidRPr="009F3B52">
        <w:rPr>
          <w:rFonts w:ascii="Times New Roman" w:eastAsia="Calibri" w:hAnsi="Times New Roman" w:cs="Times New Roman"/>
          <w:sz w:val="24"/>
          <w:szCs w:val="24"/>
        </w:rPr>
        <w:t>муниципальным  хозяйством</w:t>
      </w:r>
      <w:proofErr w:type="gramEnd"/>
      <w:r w:rsidRPr="009F3B52">
        <w:rPr>
          <w:rFonts w:ascii="Times New Roman" w:eastAsia="Calibri" w:hAnsi="Times New Roman" w:cs="Times New Roman"/>
          <w:sz w:val="24"/>
          <w:szCs w:val="24"/>
        </w:rPr>
        <w:t xml:space="preserve"> и имуществом) л/с 03023013360; ИНН 0321004430, КПП 032101001, ОКПО 93418175; р/с 40204810300000000028 Отделение НБ Республики Бурятия, БИК 048142001; ОКТМО 81657000;</w:t>
      </w:r>
    </w:p>
    <w:p w:rsidR="00DD65E7" w:rsidRPr="009F3B52" w:rsidRDefault="00DD65E7" w:rsidP="00DD65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9F3B52">
        <w:rPr>
          <w:rFonts w:ascii="Times New Roman" w:eastAsia="Calibri" w:hAnsi="Times New Roman" w:cs="Times New Roman"/>
          <w:b/>
          <w:sz w:val="24"/>
          <w:szCs w:val="24"/>
        </w:rPr>
        <w:t>Администрация муниципального образования сельское поселение «Ойбонтовское»</w:t>
      </w:r>
    </w:p>
    <w:p w:rsidR="00DD65E7" w:rsidRPr="009F3B52" w:rsidRDefault="00DD65E7" w:rsidP="00DD65E7">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9F3B52">
        <w:rPr>
          <w:rFonts w:ascii="Times New Roman" w:eastAsia="Calibri" w:hAnsi="Times New Roman" w:cs="Times New Roman"/>
          <w:sz w:val="24"/>
          <w:szCs w:val="24"/>
        </w:rPr>
        <w:t xml:space="preserve">671403, Республика Бурятия </w:t>
      </w:r>
      <w:proofErr w:type="spellStart"/>
      <w:r w:rsidRPr="009F3B52">
        <w:rPr>
          <w:rFonts w:ascii="Times New Roman" w:eastAsia="Calibri" w:hAnsi="Times New Roman" w:cs="Times New Roman"/>
          <w:sz w:val="24"/>
          <w:szCs w:val="24"/>
        </w:rPr>
        <w:t>Хоринский</w:t>
      </w:r>
      <w:proofErr w:type="spellEnd"/>
      <w:r w:rsidRPr="009F3B52">
        <w:rPr>
          <w:rFonts w:ascii="Times New Roman" w:eastAsia="Calibri" w:hAnsi="Times New Roman" w:cs="Times New Roman"/>
          <w:sz w:val="24"/>
          <w:szCs w:val="24"/>
        </w:rPr>
        <w:t xml:space="preserve"> район, с. </w:t>
      </w:r>
      <w:proofErr w:type="spellStart"/>
      <w:r w:rsidRPr="009F3B52">
        <w:rPr>
          <w:rFonts w:ascii="Times New Roman" w:eastAsia="Calibri" w:hAnsi="Times New Roman" w:cs="Times New Roman"/>
          <w:sz w:val="24"/>
          <w:szCs w:val="24"/>
        </w:rPr>
        <w:t>Тохорюкта</w:t>
      </w:r>
      <w:proofErr w:type="spellEnd"/>
      <w:r w:rsidRPr="009F3B52">
        <w:rPr>
          <w:rFonts w:ascii="Times New Roman" w:eastAsia="Calibri" w:hAnsi="Times New Roman" w:cs="Times New Roman"/>
          <w:sz w:val="24"/>
          <w:szCs w:val="24"/>
        </w:rPr>
        <w:t xml:space="preserve">, ул. Школьная 12. </w:t>
      </w:r>
    </w:p>
    <w:p w:rsidR="00DD65E7" w:rsidRPr="009F3B52" w:rsidRDefault="00DD65E7" w:rsidP="00DD65E7">
      <w:pPr>
        <w:shd w:val="clear" w:color="auto" w:fill="FFFFFF"/>
        <w:spacing w:after="0" w:line="240" w:lineRule="auto"/>
        <w:jc w:val="both"/>
        <w:textAlignment w:val="baseline"/>
        <w:rPr>
          <w:rFonts w:ascii="Times New Roman" w:eastAsia="Calibri" w:hAnsi="Times New Roman" w:cs="Times New Roman"/>
          <w:sz w:val="24"/>
          <w:szCs w:val="24"/>
        </w:rPr>
      </w:pPr>
      <w:r w:rsidRPr="009F3B52">
        <w:rPr>
          <w:rFonts w:ascii="Times New Roman" w:eastAsia="Calibri" w:hAnsi="Times New Roman" w:cs="Times New Roman"/>
          <w:sz w:val="24"/>
          <w:szCs w:val="24"/>
        </w:rPr>
        <w:t xml:space="preserve">УФК по Республике Бурятия Бюджетный </w:t>
      </w:r>
      <w:proofErr w:type="gramStart"/>
      <w:r w:rsidRPr="009F3B52">
        <w:rPr>
          <w:rFonts w:ascii="Times New Roman" w:eastAsia="Calibri" w:hAnsi="Times New Roman" w:cs="Times New Roman"/>
          <w:sz w:val="24"/>
          <w:szCs w:val="24"/>
        </w:rPr>
        <w:t>лиц./</w:t>
      </w:r>
      <w:proofErr w:type="spellStart"/>
      <w:proofErr w:type="gramEnd"/>
      <w:r w:rsidRPr="009F3B52">
        <w:rPr>
          <w:rFonts w:ascii="Times New Roman" w:eastAsia="Calibri" w:hAnsi="Times New Roman" w:cs="Times New Roman"/>
          <w:sz w:val="24"/>
          <w:szCs w:val="24"/>
        </w:rPr>
        <w:t>сч</w:t>
      </w:r>
      <w:proofErr w:type="spellEnd"/>
      <w:r w:rsidRPr="009F3B52">
        <w:rPr>
          <w:rFonts w:ascii="Times New Roman" w:eastAsia="Calibri" w:hAnsi="Times New Roman" w:cs="Times New Roman"/>
          <w:sz w:val="24"/>
          <w:szCs w:val="24"/>
        </w:rPr>
        <w:t xml:space="preserve">. 04023013310, ИНН </w:t>
      </w:r>
      <w:proofErr w:type="gramStart"/>
      <w:r w:rsidRPr="009F3B52">
        <w:rPr>
          <w:rFonts w:ascii="Times New Roman" w:eastAsia="Calibri" w:hAnsi="Times New Roman" w:cs="Times New Roman"/>
          <w:sz w:val="24"/>
          <w:szCs w:val="24"/>
        </w:rPr>
        <w:t>0321004222  КПП</w:t>
      </w:r>
      <w:proofErr w:type="gramEnd"/>
      <w:r w:rsidRPr="009F3B52">
        <w:rPr>
          <w:rFonts w:ascii="Times New Roman" w:eastAsia="Calibri" w:hAnsi="Times New Roman" w:cs="Times New Roman"/>
          <w:sz w:val="24"/>
          <w:szCs w:val="24"/>
        </w:rPr>
        <w:t xml:space="preserve"> 032101001 ОКТМО 81657424,  р./</w:t>
      </w:r>
      <w:proofErr w:type="spellStart"/>
      <w:r w:rsidRPr="009F3B52">
        <w:rPr>
          <w:rFonts w:ascii="Times New Roman" w:eastAsia="Calibri" w:hAnsi="Times New Roman" w:cs="Times New Roman"/>
          <w:sz w:val="24"/>
          <w:szCs w:val="24"/>
        </w:rPr>
        <w:t>сч</w:t>
      </w:r>
      <w:proofErr w:type="spellEnd"/>
      <w:r w:rsidRPr="009F3B52">
        <w:rPr>
          <w:rFonts w:ascii="Times New Roman" w:eastAsia="Calibri" w:hAnsi="Times New Roman" w:cs="Times New Roman"/>
          <w:sz w:val="24"/>
          <w:szCs w:val="24"/>
        </w:rPr>
        <w:t>.  40101810600000010002 Отделение НБ Республики Бурятия, БИК 048142001 ОКПО 93410386</w:t>
      </w:r>
    </w:p>
    <w:p w:rsidR="00DD65E7" w:rsidRPr="009F3B52" w:rsidRDefault="00DD65E7" w:rsidP="00DD65E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DD65E7" w:rsidRPr="009F3B52" w:rsidRDefault="00DD65E7" w:rsidP="00DD65E7">
      <w:pPr>
        <w:spacing w:after="200" w:line="240" w:lineRule="auto"/>
        <w:jc w:val="both"/>
        <w:rPr>
          <w:rFonts w:ascii="Times New Roman" w:eastAsia="Calibri" w:hAnsi="Times New Roman" w:cs="Times New Roman"/>
          <w:sz w:val="24"/>
          <w:szCs w:val="24"/>
        </w:rPr>
      </w:pPr>
      <w:r w:rsidRPr="009F3B52">
        <w:rPr>
          <w:rFonts w:ascii="Times New Roman" w:eastAsia="Calibri" w:hAnsi="Times New Roman" w:cs="Times New Roman"/>
          <w:sz w:val="24"/>
          <w:szCs w:val="24"/>
        </w:rPr>
        <w:t>Код администратора дохода 99120240014100000151</w:t>
      </w:r>
    </w:p>
    <w:tbl>
      <w:tblPr>
        <w:tblW w:w="0" w:type="auto"/>
        <w:tblLook w:val="01E0" w:firstRow="1" w:lastRow="1" w:firstColumn="1" w:lastColumn="1" w:noHBand="0" w:noVBand="0"/>
      </w:tblPr>
      <w:tblGrid>
        <w:gridCol w:w="4682"/>
        <w:gridCol w:w="4673"/>
      </w:tblGrid>
      <w:tr w:rsidR="00DD65E7" w:rsidRPr="009F3B52" w:rsidTr="00DD65E7">
        <w:tc>
          <w:tcPr>
            <w:tcW w:w="4682" w:type="dxa"/>
            <w:hideMark/>
          </w:tcPr>
          <w:p w:rsidR="00DD65E7" w:rsidRPr="009F3B52" w:rsidRDefault="00DD65E7" w:rsidP="00057313">
            <w:pPr>
              <w:spacing w:after="200" w:line="240" w:lineRule="auto"/>
              <w:rPr>
                <w:rFonts w:ascii="Times New Roman" w:eastAsia="Times New Roman" w:hAnsi="Times New Roman" w:cs="Times New Roman"/>
                <w:b/>
                <w:sz w:val="24"/>
                <w:szCs w:val="24"/>
              </w:rPr>
            </w:pPr>
            <w:r w:rsidRPr="009F3B52">
              <w:rPr>
                <w:rFonts w:ascii="Times New Roman" w:eastAsia="Times New Roman" w:hAnsi="Times New Roman" w:cs="Times New Roman"/>
                <w:b/>
                <w:sz w:val="24"/>
                <w:szCs w:val="24"/>
              </w:rPr>
              <w:t>Администрация муниципального образования:</w:t>
            </w:r>
          </w:p>
        </w:tc>
        <w:tc>
          <w:tcPr>
            <w:tcW w:w="4673" w:type="dxa"/>
            <w:hideMark/>
          </w:tcPr>
          <w:p w:rsidR="00DD65E7" w:rsidRPr="009F3B52" w:rsidRDefault="00DD65E7" w:rsidP="00057313">
            <w:pPr>
              <w:spacing w:after="200" w:line="240" w:lineRule="auto"/>
              <w:jc w:val="both"/>
              <w:rPr>
                <w:rFonts w:ascii="Times New Roman" w:eastAsia="Times New Roman" w:hAnsi="Times New Roman" w:cs="Times New Roman"/>
                <w:b/>
                <w:sz w:val="24"/>
                <w:szCs w:val="24"/>
              </w:rPr>
            </w:pPr>
            <w:r w:rsidRPr="009F3B52">
              <w:rPr>
                <w:rFonts w:ascii="Times New Roman" w:eastAsia="Times New Roman" w:hAnsi="Times New Roman" w:cs="Times New Roman"/>
                <w:b/>
                <w:sz w:val="24"/>
                <w:szCs w:val="24"/>
              </w:rPr>
              <w:t>Администрация поселения:</w:t>
            </w:r>
          </w:p>
        </w:tc>
      </w:tr>
      <w:tr w:rsidR="00DD65E7" w:rsidRPr="009F3B52" w:rsidTr="00DD65E7">
        <w:tc>
          <w:tcPr>
            <w:tcW w:w="4682" w:type="dxa"/>
            <w:hideMark/>
          </w:tcPr>
          <w:p w:rsidR="00DD65E7" w:rsidRPr="009F3B52" w:rsidRDefault="00DD65E7" w:rsidP="00057313">
            <w:pPr>
              <w:spacing w:after="200" w:line="240" w:lineRule="auto"/>
              <w:jc w:val="both"/>
              <w:rPr>
                <w:rFonts w:ascii="Times New Roman" w:eastAsia="Times New Roman" w:hAnsi="Times New Roman" w:cs="Times New Roman"/>
                <w:sz w:val="24"/>
                <w:szCs w:val="24"/>
              </w:rPr>
            </w:pPr>
            <w:r w:rsidRPr="009F3B52">
              <w:rPr>
                <w:rFonts w:ascii="Times New Roman" w:eastAsia="Times New Roman" w:hAnsi="Times New Roman" w:cs="Times New Roman"/>
                <w:sz w:val="24"/>
                <w:szCs w:val="24"/>
              </w:rPr>
              <w:t xml:space="preserve">Глава администрации                                    </w:t>
            </w:r>
          </w:p>
        </w:tc>
        <w:tc>
          <w:tcPr>
            <w:tcW w:w="4673" w:type="dxa"/>
            <w:hideMark/>
          </w:tcPr>
          <w:p w:rsidR="00DD65E7" w:rsidRPr="009F3B52" w:rsidRDefault="00DD65E7" w:rsidP="00057313">
            <w:pPr>
              <w:spacing w:after="200" w:line="240" w:lineRule="auto"/>
              <w:jc w:val="both"/>
              <w:rPr>
                <w:rFonts w:ascii="Times New Roman" w:eastAsia="Times New Roman" w:hAnsi="Times New Roman" w:cs="Times New Roman"/>
                <w:sz w:val="24"/>
                <w:szCs w:val="24"/>
              </w:rPr>
            </w:pPr>
            <w:r w:rsidRPr="009F3B52">
              <w:rPr>
                <w:rFonts w:ascii="Times New Roman" w:eastAsia="Times New Roman" w:hAnsi="Times New Roman" w:cs="Times New Roman"/>
                <w:sz w:val="24"/>
                <w:szCs w:val="24"/>
              </w:rPr>
              <w:t xml:space="preserve">Глава администрации </w:t>
            </w:r>
          </w:p>
        </w:tc>
      </w:tr>
      <w:tr w:rsidR="00DD65E7" w:rsidRPr="009F3B52" w:rsidTr="00DD65E7">
        <w:tc>
          <w:tcPr>
            <w:tcW w:w="4682" w:type="dxa"/>
          </w:tcPr>
          <w:p w:rsidR="00DD65E7" w:rsidRPr="009F3B52" w:rsidRDefault="00DD65E7" w:rsidP="00057313">
            <w:pPr>
              <w:spacing w:after="200" w:line="240" w:lineRule="auto"/>
              <w:jc w:val="both"/>
              <w:rPr>
                <w:rFonts w:ascii="Times New Roman" w:eastAsia="Times New Roman" w:hAnsi="Times New Roman" w:cs="Times New Roman"/>
                <w:b/>
                <w:sz w:val="24"/>
                <w:szCs w:val="24"/>
              </w:rPr>
            </w:pPr>
          </w:p>
          <w:p w:rsidR="00DD65E7" w:rsidRPr="009F3B52" w:rsidRDefault="00DD65E7" w:rsidP="00057313">
            <w:pPr>
              <w:spacing w:after="200" w:line="240" w:lineRule="auto"/>
              <w:jc w:val="both"/>
              <w:rPr>
                <w:rFonts w:ascii="Times New Roman" w:eastAsia="Times New Roman" w:hAnsi="Times New Roman" w:cs="Times New Roman"/>
                <w:b/>
                <w:sz w:val="24"/>
                <w:szCs w:val="24"/>
              </w:rPr>
            </w:pPr>
            <w:r w:rsidRPr="009F3B52">
              <w:rPr>
                <w:rFonts w:ascii="Times New Roman" w:eastAsia="Times New Roman" w:hAnsi="Times New Roman" w:cs="Times New Roman"/>
                <w:b/>
                <w:sz w:val="24"/>
                <w:szCs w:val="24"/>
              </w:rPr>
              <w:t xml:space="preserve">____________Ю.Ц. </w:t>
            </w:r>
            <w:proofErr w:type="spellStart"/>
            <w:r w:rsidRPr="009F3B52">
              <w:rPr>
                <w:rFonts w:ascii="Times New Roman" w:eastAsia="Times New Roman" w:hAnsi="Times New Roman" w:cs="Times New Roman"/>
                <w:b/>
                <w:sz w:val="24"/>
                <w:szCs w:val="24"/>
              </w:rPr>
              <w:t>Ширабдоржиев</w:t>
            </w:r>
            <w:proofErr w:type="spellEnd"/>
          </w:p>
        </w:tc>
        <w:tc>
          <w:tcPr>
            <w:tcW w:w="4673" w:type="dxa"/>
          </w:tcPr>
          <w:p w:rsidR="00DD65E7" w:rsidRPr="009F3B52" w:rsidRDefault="00DD65E7" w:rsidP="00057313">
            <w:pPr>
              <w:spacing w:after="200" w:line="240" w:lineRule="auto"/>
              <w:jc w:val="both"/>
              <w:rPr>
                <w:rFonts w:ascii="Times New Roman" w:eastAsia="Times New Roman" w:hAnsi="Times New Roman" w:cs="Times New Roman"/>
                <w:b/>
                <w:sz w:val="24"/>
                <w:szCs w:val="24"/>
              </w:rPr>
            </w:pPr>
          </w:p>
          <w:p w:rsidR="00DD65E7" w:rsidRDefault="00DD65E7" w:rsidP="00057313">
            <w:pPr>
              <w:spacing w:after="200" w:line="240" w:lineRule="auto"/>
              <w:jc w:val="both"/>
              <w:rPr>
                <w:rFonts w:ascii="Times New Roman" w:eastAsia="Times New Roman" w:hAnsi="Times New Roman" w:cs="Times New Roman"/>
                <w:b/>
                <w:sz w:val="24"/>
                <w:szCs w:val="24"/>
              </w:rPr>
            </w:pPr>
            <w:r w:rsidRPr="009F3B52">
              <w:rPr>
                <w:rFonts w:ascii="Times New Roman" w:eastAsia="Times New Roman" w:hAnsi="Times New Roman" w:cs="Times New Roman"/>
                <w:b/>
                <w:sz w:val="24"/>
                <w:szCs w:val="24"/>
              </w:rPr>
              <w:t xml:space="preserve">____________ А.Д. </w:t>
            </w:r>
            <w:proofErr w:type="spellStart"/>
            <w:r w:rsidRPr="009F3B52">
              <w:rPr>
                <w:rFonts w:ascii="Times New Roman" w:eastAsia="Times New Roman" w:hAnsi="Times New Roman" w:cs="Times New Roman"/>
                <w:b/>
                <w:sz w:val="24"/>
                <w:szCs w:val="24"/>
              </w:rPr>
              <w:t>Табданов</w:t>
            </w:r>
            <w:proofErr w:type="spellEnd"/>
          </w:p>
          <w:p w:rsidR="00DD65E7" w:rsidRPr="009F3B52" w:rsidRDefault="00DD65E7" w:rsidP="00057313">
            <w:pPr>
              <w:spacing w:after="200" w:line="240" w:lineRule="auto"/>
              <w:jc w:val="both"/>
              <w:rPr>
                <w:rFonts w:ascii="Times New Roman" w:eastAsia="Times New Roman" w:hAnsi="Times New Roman" w:cs="Times New Roman"/>
                <w:b/>
                <w:sz w:val="24"/>
                <w:szCs w:val="24"/>
              </w:rPr>
            </w:pPr>
          </w:p>
        </w:tc>
      </w:tr>
    </w:tbl>
    <w:p w:rsidR="00DD65E7" w:rsidRPr="00DD65E7" w:rsidRDefault="00DD65E7" w:rsidP="00DD65E7">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r w:rsidRPr="00DD65E7">
        <w:rPr>
          <w:rFonts w:ascii="Times New Roman" w:eastAsia="Times New Roman" w:hAnsi="Times New Roman" w:cs="Times New Roman"/>
          <w:b/>
          <w:sz w:val="28"/>
          <w:szCs w:val="28"/>
          <w:lang w:eastAsia="ru-RU"/>
        </w:rPr>
        <w:lastRenderedPageBreak/>
        <w:t>Республика Бурятия</w:t>
      </w:r>
    </w:p>
    <w:p w:rsidR="00DD65E7" w:rsidRPr="00DD65E7" w:rsidRDefault="00DD65E7" w:rsidP="00DD65E7">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proofErr w:type="spellStart"/>
      <w:r w:rsidRPr="00DD65E7">
        <w:rPr>
          <w:rFonts w:ascii="Times New Roman" w:eastAsia="Times New Roman" w:hAnsi="Times New Roman" w:cs="Times New Roman"/>
          <w:b/>
          <w:sz w:val="28"/>
          <w:szCs w:val="28"/>
          <w:lang w:eastAsia="ru-RU"/>
        </w:rPr>
        <w:t>Хоринский</w:t>
      </w:r>
      <w:proofErr w:type="spellEnd"/>
      <w:r w:rsidRPr="00DD65E7">
        <w:rPr>
          <w:rFonts w:ascii="Times New Roman" w:eastAsia="Times New Roman" w:hAnsi="Times New Roman" w:cs="Times New Roman"/>
          <w:b/>
          <w:sz w:val="28"/>
          <w:szCs w:val="28"/>
          <w:lang w:eastAsia="ru-RU"/>
        </w:rPr>
        <w:t xml:space="preserve"> район</w:t>
      </w:r>
    </w:p>
    <w:p w:rsidR="00DD65E7" w:rsidRPr="00DD65E7" w:rsidRDefault="00DD65E7" w:rsidP="00DD65E7">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DD65E7">
        <w:rPr>
          <w:rFonts w:ascii="Times New Roman" w:eastAsia="Times New Roman" w:hAnsi="Times New Roman" w:cs="Times New Roman"/>
          <w:b/>
          <w:sz w:val="28"/>
          <w:szCs w:val="28"/>
          <w:lang w:eastAsia="ru-RU"/>
        </w:rPr>
        <w:t xml:space="preserve"> Совет депутатов муниципального образования </w:t>
      </w:r>
    </w:p>
    <w:p w:rsidR="00DD65E7" w:rsidRPr="00DD65E7" w:rsidRDefault="00DD65E7" w:rsidP="00DD65E7">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DD65E7">
        <w:rPr>
          <w:rFonts w:ascii="Times New Roman" w:eastAsia="Times New Roman" w:hAnsi="Times New Roman" w:cs="Times New Roman"/>
          <w:b/>
          <w:sz w:val="28"/>
          <w:szCs w:val="28"/>
          <w:lang w:eastAsia="ru-RU"/>
        </w:rPr>
        <w:t>сельского поселения «Ойбонтовское»</w:t>
      </w:r>
    </w:p>
    <w:p w:rsidR="00DD65E7" w:rsidRPr="00DD65E7" w:rsidRDefault="00DD65E7" w:rsidP="00DD65E7">
      <w:pPr>
        <w:spacing w:after="0" w:line="240" w:lineRule="auto"/>
        <w:jc w:val="center"/>
        <w:outlineLvl w:val="0"/>
        <w:rPr>
          <w:rFonts w:ascii="Arial" w:eastAsia="Times New Roman" w:hAnsi="Arial" w:cs="Times New Roman"/>
          <w:b/>
          <w:sz w:val="28"/>
          <w:szCs w:val="28"/>
          <w:lang w:eastAsia="ru-RU"/>
        </w:rPr>
      </w:pPr>
    </w:p>
    <w:p w:rsidR="00DD65E7" w:rsidRPr="00DD65E7" w:rsidRDefault="00DD65E7" w:rsidP="00DD65E7">
      <w:pPr>
        <w:pBdr>
          <w:top w:val="thinThickThinSmallGap" w:sz="24" w:space="1" w:color="auto"/>
        </w:pBdr>
        <w:tabs>
          <w:tab w:val="left" w:pos="180"/>
        </w:tabs>
        <w:spacing w:after="0" w:line="240" w:lineRule="auto"/>
        <w:rPr>
          <w:rFonts w:ascii="Times New Roman" w:eastAsia="Times New Roman" w:hAnsi="Times New Roman" w:cs="Times New Roman"/>
          <w:sz w:val="24"/>
          <w:szCs w:val="24"/>
          <w:lang w:eastAsia="ru-RU"/>
        </w:rPr>
      </w:pPr>
      <w:r w:rsidRPr="00DD65E7">
        <w:rPr>
          <w:rFonts w:ascii="Times New Roman" w:eastAsia="Times New Roman" w:hAnsi="Times New Roman" w:cs="Times New Roman"/>
          <w:sz w:val="24"/>
          <w:szCs w:val="24"/>
          <w:lang w:eastAsia="ru-RU"/>
        </w:rPr>
        <w:tab/>
        <w:t xml:space="preserve">671403, </w:t>
      </w:r>
      <w:proofErr w:type="spellStart"/>
      <w:r w:rsidRPr="00DD65E7">
        <w:rPr>
          <w:rFonts w:ascii="Times New Roman" w:eastAsia="Times New Roman" w:hAnsi="Times New Roman" w:cs="Times New Roman"/>
          <w:sz w:val="24"/>
          <w:szCs w:val="24"/>
          <w:lang w:eastAsia="ru-RU"/>
        </w:rPr>
        <w:t>у.Тохорюкта</w:t>
      </w:r>
      <w:proofErr w:type="spellEnd"/>
      <w:r w:rsidRPr="00DD65E7">
        <w:rPr>
          <w:rFonts w:ascii="Times New Roman" w:eastAsia="Times New Roman" w:hAnsi="Times New Roman" w:cs="Times New Roman"/>
          <w:sz w:val="24"/>
          <w:szCs w:val="24"/>
          <w:lang w:eastAsia="ru-RU"/>
        </w:rPr>
        <w:t>,                                              тел. /факс 8 (30148) 28 614</w:t>
      </w:r>
    </w:p>
    <w:p w:rsidR="00DD65E7" w:rsidRPr="00DD65E7" w:rsidRDefault="00DD65E7" w:rsidP="00DD65E7">
      <w:pPr>
        <w:pBdr>
          <w:top w:val="thinThickThinSmallGap" w:sz="24" w:space="1" w:color="auto"/>
        </w:pBdr>
        <w:tabs>
          <w:tab w:val="left" w:pos="180"/>
        </w:tabs>
        <w:spacing w:after="0" w:line="360" w:lineRule="auto"/>
        <w:rPr>
          <w:rFonts w:ascii="Times New Roman" w:eastAsia="Times New Roman" w:hAnsi="Times New Roman" w:cs="Times New Roman"/>
          <w:sz w:val="24"/>
          <w:szCs w:val="24"/>
        </w:rPr>
      </w:pPr>
      <w:r w:rsidRPr="00DD65E7">
        <w:rPr>
          <w:rFonts w:ascii="Times New Roman" w:eastAsia="Times New Roman" w:hAnsi="Times New Roman" w:cs="Times New Roman"/>
          <w:sz w:val="24"/>
          <w:szCs w:val="24"/>
          <w:lang w:eastAsia="ru-RU"/>
        </w:rPr>
        <w:t xml:space="preserve">   ул.Школьная,12</w:t>
      </w:r>
    </w:p>
    <w:p w:rsidR="00DD65E7" w:rsidRPr="00DD65E7" w:rsidRDefault="00DD65E7" w:rsidP="00DD65E7">
      <w:pPr>
        <w:autoSpaceDE w:val="0"/>
        <w:autoSpaceDN w:val="0"/>
        <w:adjustRightInd w:val="0"/>
        <w:spacing w:after="0" w:line="240" w:lineRule="auto"/>
        <w:jc w:val="center"/>
        <w:rPr>
          <w:rFonts w:ascii="Times New Roman" w:eastAsia="Times New Roman" w:hAnsi="Times New Roman" w:cs="Times New Roman"/>
          <w:b/>
          <w:bCs/>
          <w:sz w:val="24"/>
          <w:szCs w:val="16"/>
        </w:rPr>
      </w:pPr>
    </w:p>
    <w:p w:rsidR="00DD65E7" w:rsidRPr="00DD65E7" w:rsidRDefault="00DD65E7" w:rsidP="00DD65E7">
      <w:pPr>
        <w:autoSpaceDE w:val="0"/>
        <w:autoSpaceDN w:val="0"/>
        <w:adjustRightInd w:val="0"/>
        <w:spacing w:after="0" w:line="240" w:lineRule="auto"/>
        <w:jc w:val="right"/>
        <w:rPr>
          <w:rFonts w:ascii="Times New Roman" w:eastAsia="Times New Roman" w:hAnsi="Times New Roman" w:cs="Times New Roman"/>
          <w:b/>
          <w:bCs/>
          <w:sz w:val="24"/>
          <w:szCs w:val="16"/>
        </w:rPr>
      </w:pPr>
    </w:p>
    <w:p w:rsidR="00DD65E7" w:rsidRPr="00DD65E7" w:rsidRDefault="00DD65E7" w:rsidP="00DD65E7">
      <w:pPr>
        <w:autoSpaceDE w:val="0"/>
        <w:autoSpaceDN w:val="0"/>
        <w:adjustRightInd w:val="0"/>
        <w:spacing w:after="0" w:line="240" w:lineRule="auto"/>
        <w:jc w:val="center"/>
        <w:rPr>
          <w:rFonts w:ascii="Times New Roman" w:eastAsia="Times New Roman" w:hAnsi="Times New Roman" w:cs="Times New Roman"/>
          <w:b/>
          <w:bCs/>
          <w:sz w:val="24"/>
          <w:szCs w:val="16"/>
        </w:rPr>
      </w:pPr>
      <w:r w:rsidRPr="00DD65E7">
        <w:rPr>
          <w:rFonts w:ascii="Times New Roman" w:eastAsia="Times New Roman" w:hAnsi="Times New Roman" w:cs="Times New Roman"/>
          <w:b/>
          <w:bCs/>
          <w:sz w:val="24"/>
          <w:szCs w:val="16"/>
        </w:rPr>
        <w:t xml:space="preserve">РЕШЕНИЕ №5  </w:t>
      </w:r>
    </w:p>
    <w:p w:rsidR="00DD65E7" w:rsidRPr="00DD65E7" w:rsidRDefault="00DD65E7" w:rsidP="00DD65E7">
      <w:pPr>
        <w:autoSpaceDE w:val="0"/>
        <w:autoSpaceDN w:val="0"/>
        <w:adjustRightInd w:val="0"/>
        <w:spacing w:after="0" w:line="240" w:lineRule="auto"/>
        <w:jc w:val="center"/>
        <w:rPr>
          <w:rFonts w:ascii="Times New Roman" w:eastAsia="Times New Roman" w:hAnsi="Times New Roman" w:cs="Times New Roman"/>
          <w:b/>
          <w:bCs/>
          <w:sz w:val="24"/>
          <w:szCs w:val="16"/>
        </w:rPr>
      </w:pPr>
    </w:p>
    <w:p w:rsidR="00DD65E7" w:rsidRPr="00DD65E7" w:rsidRDefault="00DD65E7" w:rsidP="00DD65E7">
      <w:pPr>
        <w:autoSpaceDE w:val="0"/>
        <w:autoSpaceDN w:val="0"/>
        <w:adjustRightInd w:val="0"/>
        <w:spacing w:after="0" w:line="240" w:lineRule="auto"/>
        <w:jc w:val="both"/>
        <w:rPr>
          <w:rFonts w:ascii="Times New Roman" w:eastAsia="Times New Roman" w:hAnsi="Times New Roman" w:cs="Arial"/>
          <w:b/>
          <w:bCs/>
          <w:sz w:val="24"/>
          <w:szCs w:val="16"/>
        </w:rPr>
      </w:pPr>
      <w:r w:rsidRPr="00DD65E7">
        <w:rPr>
          <w:rFonts w:ascii="Times New Roman" w:eastAsia="Times New Roman" w:hAnsi="Times New Roman" w:cs="Times New Roman"/>
          <w:b/>
          <w:bCs/>
          <w:sz w:val="24"/>
          <w:szCs w:val="16"/>
        </w:rPr>
        <w:t xml:space="preserve">улус </w:t>
      </w:r>
      <w:proofErr w:type="spellStart"/>
      <w:r w:rsidRPr="00DD65E7">
        <w:rPr>
          <w:rFonts w:ascii="Times New Roman" w:eastAsia="Times New Roman" w:hAnsi="Times New Roman" w:cs="Times New Roman"/>
          <w:b/>
          <w:bCs/>
          <w:sz w:val="24"/>
          <w:szCs w:val="16"/>
        </w:rPr>
        <w:t>Тохорюкта</w:t>
      </w:r>
      <w:proofErr w:type="spellEnd"/>
      <w:r w:rsidRPr="00DD65E7">
        <w:rPr>
          <w:rFonts w:ascii="Times New Roman" w:eastAsia="Times New Roman" w:hAnsi="Times New Roman" w:cs="Times New Roman"/>
          <w:b/>
          <w:bCs/>
          <w:sz w:val="24"/>
          <w:szCs w:val="16"/>
        </w:rPr>
        <w:t xml:space="preserve">                                                                                </w:t>
      </w:r>
      <w:proofErr w:type="gramStart"/>
      <w:r w:rsidRPr="00DD65E7">
        <w:rPr>
          <w:rFonts w:ascii="Times New Roman" w:eastAsia="Times New Roman" w:hAnsi="Times New Roman" w:cs="Times New Roman"/>
          <w:b/>
          <w:bCs/>
          <w:sz w:val="24"/>
          <w:szCs w:val="16"/>
        </w:rPr>
        <w:t xml:space="preserve">   «</w:t>
      </w:r>
      <w:proofErr w:type="gramEnd"/>
      <w:r w:rsidRPr="00DD65E7">
        <w:rPr>
          <w:rFonts w:ascii="Times New Roman" w:eastAsia="Times New Roman" w:hAnsi="Times New Roman" w:cs="Times New Roman"/>
          <w:b/>
          <w:bCs/>
          <w:sz w:val="24"/>
          <w:szCs w:val="16"/>
        </w:rPr>
        <w:t>27» декабря  2018</w:t>
      </w:r>
      <w:r w:rsidRPr="00DD65E7">
        <w:rPr>
          <w:rFonts w:ascii="Times New Roman" w:eastAsia="Times New Roman" w:hAnsi="Times New Roman" w:cs="Arial"/>
          <w:b/>
          <w:bCs/>
          <w:sz w:val="24"/>
          <w:szCs w:val="16"/>
        </w:rPr>
        <w:t xml:space="preserve"> года </w:t>
      </w:r>
    </w:p>
    <w:p w:rsidR="00DD65E7" w:rsidRPr="00DD65E7" w:rsidRDefault="00DD65E7" w:rsidP="00DD65E7">
      <w:pPr>
        <w:autoSpaceDE w:val="0"/>
        <w:autoSpaceDN w:val="0"/>
        <w:adjustRightInd w:val="0"/>
        <w:spacing w:after="0" w:line="240" w:lineRule="auto"/>
        <w:jc w:val="both"/>
        <w:rPr>
          <w:rFonts w:ascii="Times New Roman" w:eastAsia="Times New Roman" w:hAnsi="Times New Roman" w:cs="Arial"/>
          <w:b/>
          <w:bCs/>
          <w:sz w:val="24"/>
          <w:szCs w:val="16"/>
        </w:rPr>
      </w:pPr>
    </w:p>
    <w:p w:rsidR="00DD65E7" w:rsidRPr="00DD65E7" w:rsidRDefault="00DD65E7" w:rsidP="00DD65E7">
      <w:pPr>
        <w:spacing w:after="0" w:line="240" w:lineRule="auto"/>
        <w:rPr>
          <w:rFonts w:ascii="Times New Roman" w:eastAsia="Times New Roman" w:hAnsi="Times New Roman" w:cs="Times New Roman"/>
          <w:b/>
          <w:i/>
          <w:szCs w:val="24"/>
          <w:lang w:eastAsia="ru-RU"/>
        </w:rPr>
      </w:pPr>
      <w:r w:rsidRPr="00DD65E7">
        <w:rPr>
          <w:rFonts w:ascii="Times New Roman" w:eastAsia="Times New Roman" w:hAnsi="Times New Roman" w:cs="Times New Roman"/>
          <w:b/>
          <w:i/>
          <w:sz w:val="24"/>
          <w:szCs w:val="24"/>
          <w:lang w:eastAsia="ru-RU"/>
        </w:rPr>
        <w:t xml:space="preserve">«Об утверждении </w:t>
      </w:r>
      <w:proofErr w:type="gramStart"/>
      <w:r w:rsidRPr="00DD65E7">
        <w:rPr>
          <w:rFonts w:ascii="Times New Roman" w:eastAsia="Times New Roman" w:hAnsi="Times New Roman" w:cs="Times New Roman"/>
          <w:b/>
          <w:i/>
          <w:sz w:val="24"/>
          <w:szCs w:val="24"/>
          <w:lang w:eastAsia="ru-RU"/>
        </w:rPr>
        <w:t>проекта  муниципального</w:t>
      </w:r>
      <w:proofErr w:type="gramEnd"/>
    </w:p>
    <w:p w:rsidR="00DD65E7" w:rsidRPr="00DD65E7" w:rsidRDefault="00DD65E7" w:rsidP="00DD65E7">
      <w:pPr>
        <w:spacing w:after="0" w:line="240" w:lineRule="auto"/>
        <w:rPr>
          <w:rFonts w:ascii="Times New Roman" w:eastAsia="Times New Roman" w:hAnsi="Times New Roman" w:cs="Times New Roman"/>
          <w:b/>
          <w:i/>
          <w:sz w:val="24"/>
          <w:szCs w:val="24"/>
          <w:lang w:eastAsia="ru-RU"/>
        </w:rPr>
      </w:pPr>
      <w:r w:rsidRPr="00DD65E7">
        <w:rPr>
          <w:rFonts w:ascii="Times New Roman" w:eastAsia="Times New Roman" w:hAnsi="Times New Roman" w:cs="Times New Roman"/>
          <w:b/>
          <w:i/>
          <w:sz w:val="24"/>
          <w:szCs w:val="24"/>
          <w:lang w:eastAsia="ru-RU"/>
        </w:rPr>
        <w:t xml:space="preserve">нормативного правового акта о внесении изменений </w:t>
      </w:r>
    </w:p>
    <w:p w:rsidR="00DD65E7" w:rsidRPr="00DD65E7" w:rsidRDefault="00DD65E7" w:rsidP="00DD65E7">
      <w:pPr>
        <w:spacing w:after="0" w:line="240" w:lineRule="auto"/>
        <w:rPr>
          <w:rFonts w:ascii="Times New Roman" w:eastAsia="Times New Roman" w:hAnsi="Times New Roman" w:cs="Times New Roman"/>
          <w:b/>
          <w:i/>
          <w:sz w:val="24"/>
          <w:szCs w:val="24"/>
          <w:lang w:eastAsia="ru-RU"/>
        </w:rPr>
      </w:pPr>
      <w:r w:rsidRPr="00DD65E7">
        <w:rPr>
          <w:rFonts w:ascii="Times New Roman" w:eastAsia="Times New Roman" w:hAnsi="Times New Roman" w:cs="Times New Roman"/>
          <w:b/>
          <w:i/>
          <w:sz w:val="24"/>
          <w:szCs w:val="24"/>
          <w:lang w:eastAsia="ru-RU"/>
        </w:rPr>
        <w:t xml:space="preserve">и дополнений в Устав муниципального образования </w:t>
      </w:r>
    </w:p>
    <w:p w:rsidR="00DD65E7" w:rsidRPr="00DD65E7" w:rsidRDefault="00DD65E7" w:rsidP="00DD65E7">
      <w:pPr>
        <w:spacing w:after="0" w:line="240" w:lineRule="auto"/>
        <w:rPr>
          <w:rFonts w:ascii="Times New Roman" w:eastAsia="Times New Roman" w:hAnsi="Times New Roman" w:cs="Times New Roman"/>
          <w:b/>
          <w:i/>
          <w:sz w:val="24"/>
          <w:szCs w:val="24"/>
          <w:lang w:eastAsia="ru-RU"/>
        </w:rPr>
      </w:pPr>
      <w:r w:rsidRPr="00DD65E7">
        <w:rPr>
          <w:rFonts w:ascii="Times New Roman" w:eastAsia="Times New Roman" w:hAnsi="Times New Roman" w:cs="Times New Roman"/>
          <w:b/>
          <w:i/>
          <w:sz w:val="24"/>
          <w:szCs w:val="24"/>
          <w:lang w:eastAsia="ru-RU"/>
        </w:rPr>
        <w:t>сельское поселение «Ойбонтовское»</w:t>
      </w:r>
    </w:p>
    <w:p w:rsidR="00DD65E7" w:rsidRPr="00DD65E7" w:rsidRDefault="00DD65E7" w:rsidP="00DD65E7">
      <w:pPr>
        <w:spacing w:after="0" w:line="240" w:lineRule="auto"/>
        <w:rPr>
          <w:rFonts w:ascii="Times New Roman" w:eastAsia="Times New Roman" w:hAnsi="Times New Roman" w:cs="Times New Roman"/>
          <w:sz w:val="28"/>
          <w:szCs w:val="28"/>
          <w:lang w:eastAsia="ru-RU"/>
        </w:rPr>
      </w:pPr>
    </w:p>
    <w:p w:rsidR="00DD65E7" w:rsidRPr="00DD65E7" w:rsidRDefault="00DD65E7" w:rsidP="00DD65E7">
      <w:pPr>
        <w:suppressAutoHyphens/>
        <w:spacing w:after="0" w:line="240" w:lineRule="auto"/>
        <w:ind w:firstLine="720"/>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 xml:space="preserve"> 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статьей 24 Устава муниципального образования сельское поселение «Ойбонтовское», Совет депутатов муниципального образования «Ойбонтовское» решил:</w:t>
      </w:r>
    </w:p>
    <w:p w:rsidR="00DD65E7" w:rsidRPr="00DD65E7" w:rsidRDefault="00DD65E7" w:rsidP="00DD65E7">
      <w:pPr>
        <w:suppressAutoHyphens/>
        <w:spacing w:after="0" w:line="240" w:lineRule="auto"/>
        <w:ind w:firstLine="720"/>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 xml:space="preserve">1. Утвердить проект муниципального нормативного правового акта о внесении в Устав муниципального образования сельское поселение «Ойбонтовское», зарегистрированный Управлением Министерства юстиции Российской Федерации по Республике Бурятия 26 декабря 2014 года № </w:t>
      </w:r>
      <w:r w:rsidRPr="00DD65E7">
        <w:rPr>
          <w:rFonts w:ascii="Times New Roman" w:eastAsia="Times New Roman" w:hAnsi="Times New Roman" w:cs="Times New Roman"/>
          <w:sz w:val="28"/>
          <w:szCs w:val="28"/>
          <w:lang w:val="en-US" w:eastAsia="ru-RU"/>
        </w:rPr>
        <w:t>RU</w:t>
      </w:r>
      <w:r w:rsidRPr="00DD65E7">
        <w:rPr>
          <w:rFonts w:ascii="Times New Roman" w:eastAsia="Times New Roman" w:hAnsi="Times New Roman" w:cs="Times New Roman"/>
          <w:sz w:val="28"/>
          <w:szCs w:val="28"/>
          <w:lang w:eastAsia="ru-RU"/>
        </w:rPr>
        <w:t xml:space="preserve"> 045213062014001, следующих изменений и дополнений:</w:t>
      </w:r>
    </w:p>
    <w:p w:rsidR="00DD65E7" w:rsidRPr="00DD65E7" w:rsidRDefault="00DD65E7" w:rsidP="00DD65E7">
      <w:pPr>
        <w:suppressAutoHyphens/>
        <w:spacing w:after="0" w:line="240" w:lineRule="auto"/>
        <w:ind w:firstLine="720"/>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 xml:space="preserve">1.1. Часть 6 статьи </w:t>
      </w:r>
      <w:proofErr w:type="gramStart"/>
      <w:r w:rsidRPr="00DD65E7">
        <w:rPr>
          <w:rFonts w:ascii="Times New Roman" w:eastAsia="Times New Roman" w:hAnsi="Times New Roman" w:cs="Times New Roman"/>
          <w:sz w:val="28"/>
          <w:szCs w:val="28"/>
          <w:lang w:eastAsia="ru-RU"/>
        </w:rPr>
        <w:t>25  изложить</w:t>
      </w:r>
      <w:proofErr w:type="gramEnd"/>
      <w:r w:rsidRPr="00DD65E7">
        <w:rPr>
          <w:rFonts w:ascii="Times New Roman" w:eastAsia="Times New Roman" w:hAnsi="Times New Roman" w:cs="Times New Roman"/>
          <w:sz w:val="28"/>
          <w:szCs w:val="28"/>
          <w:lang w:eastAsia="ru-RU"/>
        </w:rPr>
        <w:t xml:space="preserve"> в следующей редакции:</w:t>
      </w:r>
    </w:p>
    <w:p w:rsidR="00DD65E7" w:rsidRPr="00DD65E7" w:rsidRDefault="00DD65E7" w:rsidP="00DD65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«Глава поселения, Депутат осуществляющий свои полномочия на постоянной основе не вправе:</w:t>
      </w:r>
    </w:p>
    <w:p w:rsidR="00DD65E7" w:rsidRPr="00DD65E7" w:rsidRDefault="00DD65E7" w:rsidP="00DD6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DD65E7">
        <w:rPr>
          <w:rFonts w:ascii="Times New Roman" w:eastAsia="Times New Roman" w:hAnsi="Times New Roman" w:cs="Times New Roman"/>
          <w:sz w:val="28"/>
          <w:szCs w:val="28"/>
          <w:lang w:eastAsia="ru-RU"/>
        </w:rPr>
        <w:lastRenderedPageBreak/>
        <w:t>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D65E7" w:rsidRPr="00DD65E7" w:rsidRDefault="00DD65E7" w:rsidP="00DD65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DD65E7" w:rsidRPr="00DD65E7" w:rsidRDefault="00DD65E7" w:rsidP="00DD65E7">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DD65E7" w:rsidRPr="00DD65E7" w:rsidRDefault="00DD65E7" w:rsidP="00DD65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 xml:space="preserve">2. Провести публичные слушания по внесению изменений и дополнений в Устав муниципального образования сельское поселение «Ойбонтовское» 11 января 2019 года в здании сельской </w:t>
      </w:r>
      <w:proofErr w:type="gramStart"/>
      <w:r w:rsidRPr="00DD65E7">
        <w:rPr>
          <w:rFonts w:ascii="Times New Roman" w:eastAsia="Times New Roman" w:hAnsi="Times New Roman" w:cs="Times New Roman"/>
          <w:sz w:val="28"/>
          <w:szCs w:val="28"/>
          <w:lang w:eastAsia="ru-RU"/>
        </w:rPr>
        <w:t>администрации .</w:t>
      </w:r>
      <w:proofErr w:type="gramEnd"/>
    </w:p>
    <w:p w:rsidR="00DD65E7" w:rsidRPr="00DD65E7" w:rsidRDefault="00DD65E7" w:rsidP="00DD65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3. Обнародовать настоящее решение в установленном законом порядке (путем размещения на информационных стендах, на официальном сайте, в газете «</w:t>
      </w:r>
      <w:proofErr w:type="spellStart"/>
      <w:r w:rsidRPr="00DD65E7">
        <w:rPr>
          <w:rFonts w:ascii="Times New Roman" w:eastAsia="Times New Roman" w:hAnsi="Times New Roman" w:cs="Times New Roman"/>
          <w:sz w:val="28"/>
          <w:szCs w:val="28"/>
          <w:lang w:eastAsia="ru-RU"/>
        </w:rPr>
        <w:t>Удинская</w:t>
      </w:r>
      <w:proofErr w:type="spellEnd"/>
      <w:r w:rsidRPr="00DD65E7">
        <w:rPr>
          <w:rFonts w:ascii="Times New Roman" w:eastAsia="Times New Roman" w:hAnsi="Times New Roman" w:cs="Times New Roman"/>
          <w:sz w:val="28"/>
          <w:szCs w:val="28"/>
          <w:lang w:eastAsia="ru-RU"/>
        </w:rPr>
        <w:t xml:space="preserve"> новь»). </w:t>
      </w:r>
    </w:p>
    <w:p w:rsidR="00DD65E7" w:rsidRPr="00DD65E7" w:rsidRDefault="00DD65E7" w:rsidP="00DD65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DD65E7" w:rsidRPr="00DD65E7" w:rsidRDefault="00DD65E7" w:rsidP="00DD65E7">
      <w:pPr>
        <w:spacing w:after="0" w:line="240" w:lineRule="auto"/>
        <w:ind w:firstLine="709"/>
        <w:jc w:val="both"/>
        <w:rPr>
          <w:rFonts w:ascii="Times New Roman" w:eastAsia="Times New Roman" w:hAnsi="Times New Roman" w:cs="Times New Roman"/>
          <w:sz w:val="28"/>
          <w:szCs w:val="28"/>
          <w:lang w:eastAsia="ru-RU"/>
        </w:rPr>
      </w:pPr>
      <w:r w:rsidRPr="00DD65E7">
        <w:rPr>
          <w:rFonts w:ascii="Times New Roman" w:eastAsia="Times New Roman" w:hAnsi="Times New Roman" w:cs="Times New Roman"/>
          <w:sz w:val="28"/>
          <w:szCs w:val="28"/>
          <w:lang w:eastAsia="ru-RU"/>
        </w:rPr>
        <w:t xml:space="preserve">5. Контроль за исполнением настоящего решения возложить на главу муниципального образования сельское поселение «Ойбонтовское» </w:t>
      </w:r>
      <w:proofErr w:type="spellStart"/>
      <w:r w:rsidRPr="00DD65E7">
        <w:rPr>
          <w:rFonts w:ascii="Times New Roman" w:eastAsia="Times New Roman" w:hAnsi="Times New Roman" w:cs="Times New Roman"/>
          <w:sz w:val="28"/>
          <w:szCs w:val="28"/>
          <w:lang w:eastAsia="ru-RU"/>
        </w:rPr>
        <w:t>А.Д.Табданова</w:t>
      </w:r>
      <w:proofErr w:type="spellEnd"/>
      <w:r w:rsidRPr="00DD65E7">
        <w:rPr>
          <w:rFonts w:ascii="Times New Roman" w:eastAsia="Times New Roman" w:hAnsi="Times New Roman" w:cs="Times New Roman"/>
          <w:sz w:val="28"/>
          <w:szCs w:val="28"/>
          <w:lang w:eastAsia="ru-RU"/>
        </w:rPr>
        <w:t>.</w:t>
      </w:r>
    </w:p>
    <w:p w:rsidR="00DD65E7" w:rsidRPr="00DD65E7" w:rsidRDefault="00DD65E7" w:rsidP="00DD65E7">
      <w:pPr>
        <w:spacing w:after="0" w:line="240" w:lineRule="auto"/>
        <w:ind w:firstLine="709"/>
        <w:jc w:val="both"/>
        <w:rPr>
          <w:rFonts w:ascii="Times New Roman" w:eastAsia="Times New Roman" w:hAnsi="Times New Roman" w:cs="Times New Roman"/>
          <w:sz w:val="28"/>
          <w:szCs w:val="28"/>
          <w:lang w:eastAsia="ru-RU"/>
        </w:rPr>
      </w:pPr>
    </w:p>
    <w:p w:rsidR="00DD65E7" w:rsidRPr="00DD65E7" w:rsidRDefault="00DD65E7" w:rsidP="00DD65E7">
      <w:pPr>
        <w:spacing w:after="0" w:line="240" w:lineRule="auto"/>
        <w:ind w:firstLine="709"/>
        <w:jc w:val="both"/>
        <w:rPr>
          <w:rFonts w:ascii="Times New Roman" w:eastAsia="Times New Roman" w:hAnsi="Times New Roman" w:cs="Times New Roman"/>
          <w:sz w:val="28"/>
          <w:szCs w:val="28"/>
          <w:lang w:eastAsia="ru-RU"/>
        </w:rPr>
      </w:pPr>
    </w:p>
    <w:p w:rsidR="00DD65E7" w:rsidRPr="00DD65E7" w:rsidRDefault="00DD65E7" w:rsidP="00DD65E7">
      <w:pPr>
        <w:spacing w:after="0" w:line="240" w:lineRule="auto"/>
        <w:ind w:firstLine="709"/>
        <w:jc w:val="both"/>
        <w:rPr>
          <w:rFonts w:ascii="Times New Roman" w:eastAsia="Times New Roman" w:hAnsi="Times New Roman" w:cs="Times New Roman"/>
          <w:sz w:val="28"/>
          <w:szCs w:val="28"/>
          <w:lang w:eastAsia="ru-RU"/>
        </w:rPr>
      </w:pPr>
    </w:p>
    <w:p w:rsidR="00DD65E7" w:rsidRPr="00DD65E7" w:rsidRDefault="00DD65E7" w:rsidP="00DD65E7">
      <w:pPr>
        <w:spacing w:after="0" w:line="240" w:lineRule="auto"/>
        <w:ind w:firstLine="709"/>
        <w:jc w:val="both"/>
        <w:rPr>
          <w:rFonts w:ascii="Times New Roman" w:eastAsia="Times New Roman" w:hAnsi="Times New Roman" w:cs="Times New Roman"/>
          <w:sz w:val="28"/>
          <w:szCs w:val="28"/>
          <w:lang w:eastAsia="ru-RU"/>
        </w:rPr>
      </w:pPr>
    </w:p>
    <w:p w:rsidR="00DD65E7" w:rsidRPr="00DD65E7" w:rsidRDefault="00DD65E7" w:rsidP="00DD65E7">
      <w:pPr>
        <w:spacing w:after="0" w:line="240" w:lineRule="auto"/>
        <w:ind w:firstLine="709"/>
        <w:jc w:val="both"/>
        <w:rPr>
          <w:rFonts w:ascii="Times New Roman" w:eastAsia="Times New Roman" w:hAnsi="Times New Roman" w:cs="Times New Roman"/>
          <w:sz w:val="28"/>
          <w:szCs w:val="28"/>
          <w:lang w:eastAsia="ru-RU"/>
        </w:rPr>
      </w:pPr>
    </w:p>
    <w:p w:rsidR="00DD65E7" w:rsidRPr="00DD65E7" w:rsidRDefault="00DD65E7" w:rsidP="00DD65E7">
      <w:pPr>
        <w:spacing w:after="0" w:line="240" w:lineRule="auto"/>
        <w:ind w:firstLine="709"/>
        <w:jc w:val="both"/>
        <w:rPr>
          <w:rFonts w:ascii="Times New Roman" w:eastAsia="Times New Roman" w:hAnsi="Times New Roman" w:cs="Times New Roman"/>
          <w:sz w:val="28"/>
          <w:szCs w:val="28"/>
          <w:lang w:eastAsia="ru-RU"/>
        </w:rPr>
      </w:pPr>
    </w:p>
    <w:p w:rsidR="00DD65E7" w:rsidRPr="00DD65E7" w:rsidRDefault="00DD65E7" w:rsidP="00DD65E7">
      <w:pPr>
        <w:spacing w:after="0" w:line="240" w:lineRule="auto"/>
        <w:ind w:firstLine="709"/>
        <w:jc w:val="both"/>
        <w:rPr>
          <w:rFonts w:ascii="Times New Roman" w:eastAsia="Times New Roman" w:hAnsi="Times New Roman" w:cs="Times New Roman"/>
          <w:sz w:val="28"/>
          <w:szCs w:val="28"/>
          <w:lang w:eastAsia="ru-RU"/>
        </w:rPr>
      </w:pPr>
    </w:p>
    <w:p w:rsidR="00DD65E7" w:rsidRPr="00DD65E7" w:rsidRDefault="00DD65E7" w:rsidP="00DD65E7">
      <w:pPr>
        <w:suppressAutoHyphens/>
        <w:spacing w:after="0" w:line="240" w:lineRule="auto"/>
        <w:ind w:firstLine="720"/>
        <w:jc w:val="both"/>
        <w:rPr>
          <w:rFonts w:ascii="Times New Roman" w:eastAsia="Times New Roman" w:hAnsi="Times New Roman" w:cs="Times New Roman"/>
          <w:sz w:val="28"/>
          <w:szCs w:val="28"/>
          <w:lang w:eastAsia="ru-RU"/>
        </w:rPr>
      </w:pPr>
    </w:p>
    <w:p w:rsidR="00DD65E7" w:rsidRPr="00DD65E7" w:rsidRDefault="00DD65E7" w:rsidP="00DD65E7">
      <w:pPr>
        <w:spacing w:after="0" w:line="276" w:lineRule="auto"/>
        <w:rPr>
          <w:rFonts w:ascii="Times New Roman" w:eastAsia="Calibri" w:hAnsi="Times New Roman" w:cs="Times New Roman"/>
          <w:sz w:val="28"/>
          <w:szCs w:val="28"/>
        </w:rPr>
      </w:pPr>
    </w:p>
    <w:p w:rsidR="00DD65E7" w:rsidRPr="00DD65E7" w:rsidRDefault="00DD65E7" w:rsidP="00DD65E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sidRPr="00DD65E7">
        <w:rPr>
          <w:rFonts w:ascii="Times New Roman" w:eastAsia="Calibri" w:hAnsi="Times New Roman" w:cs="Times New Roman"/>
          <w:sz w:val="28"/>
          <w:szCs w:val="28"/>
        </w:rPr>
        <w:t xml:space="preserve">муниципального образования </w:t>
      </w:r>
    </w:p>
    <w:p w:rsidR="00DD65E7" w:rsidRPr="00DD65E7" w:rsidRDefault="00DD65E7" w:rsidP="00DD65E7">
      <w:pPr>
        <w:spacing w:after="0" w:line="276" w:lineRule="auto"/>
        <w:rPr>
          <w:rFonts w:ascii="Times New Roman" w:eastAsia="Calibri" w:hAnsi="Times New Roman" w:cs="Times New Roman"/>
          <w:sz w:val="28"/>
          <w:szCs w:val="28"/>
        </w:rPr>
      </w:pPr>
      <w:r w:rsidRPr="00DD65E7">
        <w:rPr>
          <w:rFonts w:ascii="Times New Roman" w:eastAsia="Calibri" w:hAnsi="Times New Roman" w:cs="Times New Roman"/>
          <w:sz w:val="28"/>
          <w:szCs w:val="28"/>
        </w:rPr>
        <w:t>сельское поселение «</w:t>
      </w:r>
      <w:proofErr w:type="gramStart"/>
      <w:r w:rsidRPr="00DD65E7">
        <w:rPr>
          <w:rFonts w:ascii="Times New Roman" w:eastAsia="Calibri" w:hAnsi="Times New Roman" w:cs="Times New Roman"/>
          <w:sz w:val="28"/>
          <w:szCs w:val="28"/>
        </w:rPr>
        <w:t xml:space="preserve">Ойбонтовское»   </w:t>
      </w:r>
      <w:proofErr w:type="gramEnd"/>
      <w:r w:rsidRPr="00DD65E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А.Д.Табданов</w:t>
      </w:r>
      <w:bookmarkStart w:id="1" w:name="_GoBack"/>
      <w:bookmarkEnd w:id="1"/>
    </w:p>
    <w:p w:rsidR="00A21619" w:rsidRDefault="00A21619"/>
    <w:sectPr w:rsidR="00A21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E3148"/>
    <w:multiLevelType w:val="hybridMultilevel"/>
    <w:tmpl w:val="F3EC4232"/>
    <w:lvl w:ilvl="0" w:tplc="6CE634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58113C45"/>
    <w:multiLevelType w:val="hybridMultilevel"/>
    <w:tmpl w:val="1E4A4C1A"/>
    <w:lvl w:ilvl="0" w:tplc="B2F29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4B"/>
    <w:rsid w:val="00004744"/>
    <w:rsid w:val="00547013"/>
    <w:rsid w:val="00716F4B"/>
    <w:rsid w:val="00A21619"/>
    <w:rsid w:val="00DD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BA79D-33A7-4134-8D25-D2684164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web.ru/text/category/buryatiya/" TargetMode="External"/><Relationship Id="rId3" Type="http://schemas.openxmlformats.org/officeDocument/2006/relationships/settings" Target="settings.xml"/><Relationship Id="rId7" Type="http://schemas.openxmlformats.org/officeDocument/2006/relationships/hyperlink" Target="http://pandiaweb.ru/text/category/zakoni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71F6E8D0818E2EFA42C01A0A26B407063FCDC2203BDD96F61EDF6131A2572829A9ED4B920F4388R4tFC" TargetMode="External"/><Relationship Id="rId5" Type="http://schemas.openxmlformats.org/officeDocument/2006/relationships/hyperlink" Target="consultantplus://offline/ref=ADEB0188B34009581F6861B2E495D3F123FF56B944F704C024D881AE763375BA0172056E4D91533Az9lC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3290</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2019-01-14T01:48:00Z</dcterms:created>
  <dcterms:modified xsi:type="dcterms:W3CDTF">2019-01-22T02:50:00Z</dcterms:modified>
</cp:coreProperties>
</file>