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D9" w:rsidRDefault="00276CD9" w:rsidP="00276CD9">
      <w:pPr>
        <w:pStyle w:val="a4"/>
        <w:jc w:val="center"/>
        <w:rPr>
          <w:rFonts w:ascii="Times New Roman" w:hAnsi="Times New Roman"/>
          <w:b/>
          <w:sz w:val="32"/>
        </w:rPr>
      </w:pPr>
      <w:r>
        <w:rPr>
          <w:rFonts w:ascii="Times New Roman" w:hAnsi="Times New Roman"/>
          <w:b/>
          <w:sz w:val="32"/>
        </w:rPr>
        <w:t>Республика Бурятия</w:t>
      </w:r>
    </w:p>
    <w:p w:rsidR="00276CD9" w:rsidRDefault="00276CD9" w:rsidP="00276CD9">
      <w:pPr>
        <w:pStyle w:val="a4"/>
        <w:jc w:val="center"/>
        <w:rPr>
          <w:rFonts w:ascii="Times New Roman" w:hAnsi="Times New Roman"/>
          <w:b/>
          <w:sz w:val="32"/>
        </w:rPr>
      </w:pPr>
      <w:proofErr w:type="spellStart"/>
      <w:r>
        <w:rPr>
          <w:rFonts w:ascii="Times New Roman" w:hAnsi="Times New Roman"/>
          <w:b/>
          <w:sz w:val="32"/>
        </w:rPr>
        <w:t>Хоринский</w:t>
      </w:r>
      <w:proofErr w:type="spellEnd"/>
      <w:r>
        <w:rPr>
          <w:rFonts w:ascii="Times New Roman" w:hAnsi="Times New Roman"/>
          <w:b/>
          <w:sz w:val="32"/>
        </w:rPr>
        <w:t xml:space="preserve"> район</w:t>
      </w:r>
    </w:p>
    <w:p w:rsidR="00276CD9" w:rsidRDefault="00276CD9" w:rsidP="00276CD9">
      <w:pPr>
        <w:pStyle w:val="a4"/>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276CD9" w:rsidRDefault="00276CD9" w:rsidP="00276CD9">
      <w:pPr>
        <w:pStyle w:val="a4"/>
        <w:jc w:val="center"/>
        <w:rPr>
          <w:rFonts w:ascii="Times New Roman" w:hAnsi="Times New Roman"/>
          <w:b/>
          <w:sz w:val="28"/>
          <w:szCs w:val="28"/>
        </w:rPr>
      </w:pPr>
      <w:r>
        <w:rPr>
          <w:rFonts w:ascii="Times New Roman" w:hAnsi="Times New Roman"/>
          <w:b/>
          <w:sz w:val="28"/>
          <w:szCs w:val="28"/>
        </w:rPr>
        <w:t>сельское поселение «Ойбонтовское»</w:t>
      </w:r>
    </w:p>
    <w:p w:rsidR="00276CD9" w:rsidRDefault="00276CD9" w:rsidP="00276CD9">
      <w:pPr>
        <w:pBdr>
          <w:top w:val="thinThickThinSmallGap" w:sz="24" w:space="1" w:color="auto"/>
        </w:pBdr>
        <w:tabs>
          <w:tab w:val="left" w:pos="180"/>
        </w:tabs>
      </w:pPr>
      <w:r>
        <w:tab/>
        <w:t xml:space="preserve">671403, у. </w:t>
      </w:r>
      <w:proofErr w:type="spellStart"/>
      <w:r>
        <w:t>Тохорюкта</w:t>
      </w:r>
      <w:proofErr w:type="spellEnd"/>
      <w:r>
        <w:t xml:space="preserve">, ул. Школьная, 12                                   тел.(факс) 8-3014828614                                                                                                                             </w:t>
      </w:r>
    </w:p>
    <w:p w:rsidR="00276CD9" w:rsidRDefault="00276CD9" w:rsidP="00276CD9">
      <w:pPr>
        <w:shd w:val="clear" w:color="auto" w:fill="FFFFFF"/>
        <w:jc w:val="center"/>
        <w:rPr>
          <w:b/>
          <w:bCs/>
          <w:color w:val="000000"/>
        </w:rPr>
      </w:pPr>
    </w:p>
    <w:p w:rsidR="00276CD9" w:rsidRPr="00276CD9" w:rsidRDefault="00276CD9" w:rsidP="00276CD9">
      <w:pPr>
        <w:shd w:val="clear" w:color="auto" w:fill="FFFFFF"/>
        <w:jc w:val="center"/>
        <w:rPr>
          <w:b/>
          <w:bCs/>
          <w:color w:val="000000"/>
        </w:rPr>
      </w:pPr>
      <w:r w:rsidRPr="00276CD9">
        <w:rPr>
          <w:b/>
          <w:bCs/>
          <w:color w:val="000000"/>
        </w:rPr>
        <w:t xml:space="preserve">  РЕШЕНИЕ   № 3         </w:t>
      </w:r>
    </w:p>
    <w:p w:rsidR="00276CD9" w:rsidRPr="00276CD9" w:rsidRDefault="00276CD9" w:rsidP="00276CD9">
      <w:pPr>
        <w:shd w:val="clear" w:color="auto" w:fill="FFFFFF"/>
        <w:rPr>
          <w:bCs/>
          <w:color w:val="000000"/>
        </w:rPr>
      </w:pPr>
      <w:r w:rsidRPr="00276CD9">
        <w:rPr>
          <w:b/>
          <w:bCs/>
          <w:color w:val="000000"/>
        </w:rPr>
        <w:tab/>
      </w:r>
      <w:r w:rsidRPr="00276CD9">
        <w:rPr>
          <w:b/>
          <w:bCs/>
          <w:color w:val="000000"/>
        </w:rPr>
        <w:tab/>
      </w:r>
      <w:r w:rsidRPr="00276CD9">
        <w:rPr>
          <w:b/>
          <w:bCs/>
          <w:color w:val="000000"/>
        </w:rPr>
        <w:tab/>
      </w:r>
      <w:r w:rsidRPr="00276CD9">
        <w:rPr>
          <w:b/>
          <w:bCs/>
          <w:color w:val="000000"/>
        </w:rPr>
        <w:tab/>
        <w:t xml:space="preserve">                                                          </w:t>
      </w:r>
      <w:r w:rsidRPr="00276CD9">
        <w:rPr>
          <w:bCs/>
          <w:color w:val="000000"/>
        </w:rPr>
        <w:t>от «13» июля 2018 г.</w:t>
      </w:r>
    </w:p>
    <w:p w:rsidR="00276CD9" w:rsidRPr="00276CD9" w:rsidRDefault="00276CD9" w:rsidP="00276CD9">
      <w:pPr>
        <w:ind w:left="0" w:firstLine="709"/>
        <w:jc w:val="center"/>
        <w:rPr>
          <w:b/>
        </w:rPr>
      </w:pPr>
      <w:r w:rsidRPr="00276CD9">
        <w:rPr>
          <w:b/>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«Ойбонтовское», Положения о порядке проведения конкурса по отбору кандидатур на должность главы муниципального образования сельское поселение «Ойбонтовское», Порядка избрания главы муниципального образования сельское поселение «Ойбонтовское»,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«Ойбонтовское»</w:t>
      </w:r>
    </w:p>
    <w:p w:rsidR="00276CD9" w:rsidRPr="00276CD9" w:rsidRDefault="00276CD9" w:rsidP="00276CD9">
      <w:pPr>
        <w:ind w:left="0" w:firstLine="709"/>
        <w:jc w:val="left"/>
        <w:rPr>
          <w:b/>
        </w:rPr>
      </w:pPr>
    </w:p>
    <w:p w:rsidR="00276CD9" w:rsidRPr="00276CD9" w:rsidRDefault="00276CD9" w:rsidP="00276CD9">
      <w:pPr>
        <w:pStyle w:val="a3"/>
        <w:spacing w:before="0" w:beforeAutospacing="0" w:after="240" w:afterAutospacing="0" w:line="270" w:lineRule="atLeast"/>
        <w:ind w:firstLine="709"/>
        <w:jc w:val="both"/>
        <w:textAlignment w:val="baseline"/>
        <w:rPr>
          <w:color w:val="343432"/>
        </w:rPr>
      </w:pPr>
      <w:r w:rsidRPr="00276CD9">
        <w:t xml:space="preserve">      В соответствии с Федеральным законом от 06 октября 2003 года № 131-ФЗ «Об общих принципах организации местного самоуправления в Р</w:t>
      </w:r>
      <w:r w:rsidR="00271CFD">
        <w:t>оссийской Федерации», статьей 23</w:t>
      </w:r>
      <w:r w:rsidRPr="00276CD9">
        <w:t xml:space="preserve"> Устава муниципального образования сельское поселение «Ойбонтовское» Совет депутатов муниципального образования сельское поселение «Ойбонтовское» </w:t>
      </w:r>
      <w:r w:rsidRPr="00276CD9">
        <w:rPr>
          <w:b/>
          <w:color w:val="343432"/>
        </w:rPr>
        <w:t>РЕШИЛ</w:t>
      </w:r>
      <w:r w:rsidRPr="00276CD9">
        <w:rPr>
          <w:color w:val="343432"/>
        </w:rPr>
        <w:t>:</w:t>
      </w:r>
    </w:p>
    <w:p w:rsidR="00276CD9" w:rsidRPr="00276CD9" w:rsidRDefault="00276CD9" w:rsidP="00276CD9">
      <w:pPr>
        <w:pStyle w:val="a3"/>
        <w:numPr>
          <w:ilvl w:val="0"/>
          <w:numId w:val="1"/>
        </w:numPr>
        <w:spacing w:before="0" w:beforeAutospacing="0" w:after="240" w:afterAutospacing="0" w:line="270" w:lineRule="atLeast"/>
        <w:ind w:left="0" w:firstLine="709"/>
        <w:jc w:val="both"/>
        <w:textAlignment w:val="baseline"/>
      </w:pPr>
      <w:r w:rsidRPr="00276CD9">
        <w:t>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w:t>
      </w:r>
      <w:proofErr w:type="gramStart"/>
      <w:r w:rsidRPr="00276CD9">
        <w:t>Ойбонтовское»  согласно</w:t>
      </w:r>
      <w:proofErr w:type="gramEnd"/>
      <w:r w:rsidRPr="00276CD9">
        <w:t xml:space="preserve"> приложению № 1 к настоящему решению.</w:t>
      </w:r>
    </w:p>
    <w:p w:rsidR="00276CD9" w:rsidRPr="00276CD9" w:rsidRDefault="00276CD9" w:rsidP="00276CD9">
      <w:pPr>
        <w:pStyle w:val="a3"/>
        <w:numPr>
          <w:ilvl w:val="0"/>
          <w:numId w:val="1"/>
        </w:numPr>
        <w:spacing w:before="0" w:beforeAutospacing="0" w:after="240" w:afterAutospacing="0" w:line="270" w:lineRule="atLeast"/>
        <w:ind w:left="0" w:firstLine="709"/>
        <w:jc w:val="both"/>
        <w:textAlignment w:val="baseline"/>
      </w:pPr>
      <w:r w:rsidRPr="00276CD9">
        <w:t>Утвердить Положение о порядке проведения конкурса по отбору кандидатур на должность главы муниципального образования сельское поселение «Ойбонтовское» согласно приложению № 2 к настоящему решению.</w:t>
      </w:r>
    </w:p>
    <w:p w:rsidR="00276CD9" w:rsidRPr="00276CD9" w:rsidRDefault="00276CD9" w:rsidP="00276CD9">
      <w:pPr>
        <w:pStyle w:val="a3"/>
        <w:numPr>
          <w:ilvl w:val="0"/>
          <w:numId w:val="1"/>
        </w:numPr>
        <w:spacing w:before="0" w:beforeAutospacing="0" w:after="240" w:afterAutospacing="0" w:line="270" w:lineRule="atLeast"/>
        <w:ind w:left="0" w:firstLine="709"/>
        <w:jc w:val="both"/>
        <w:textAlignment w:val="baseline"/>
      </w:pPr>
      <w:r w:rsidRPr="00276CD9">
        <w:t>Утвердить Порядок избрания главы муниципального образования сельское поселение «</w:t>
      </w:r>
      <w:proofErr w:type="gramStart"/>
      <w:r w:rsidRPr="00276CD9">
        <w:t>Ойбонтовское»  Советом</w:t>
      </w:r>
      <w:proofErr w:type="gramEnd"/>
      <w:r w:rsidRPr="00276CD9">
        <w:t xml:space="preserve">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«Ойбонтовское»  согласно приложению № 3 к настоящему решению.</w:t>
      </w:r>
    </w:p>
    <w:p w:rsidR="00276CD9" w:rsidRPr="00276CD9" w:rsidRDefault="00276CD9" w:rsidP="00276CD9">
      <w:pPr>
        <w:pStyle w:val="a3"/>
        <w:numPr>
          <w:ilvl w:val="0"/>
          <w:numId w:val="1"/>
        </w:numPr>
        <w:spacing w:before="0" w:beforeAutospacing="0" w:after="240" w:afterAutospacing="0" w:line="270" w:lineRule="atLeast"/>
        <w:jc w:val="both"/>
        <w:textAlignment w:val="baseline"/>
      </w:pPr>
      <w:r w:rsidRPr="00276CD9">
        <w:t>Контроль за исполнением настоящего решения оставляю за собой.</w:t>
      </w:r>
    </w:p>
    <w:p w:rsidR="00276CD9" w:rsidRPr="00276CD9" w:rsidRDefault="00276CD9" w:rsidP="00276CD9">
      <w:pPr>
        <w:pStyle w:val="a3"/>
        <w:numPr>
          <w:ilvl w:val="0"/>
          <w:numId w:val="1"/>
        </w:numPr>
        <w:spacing w:before="0" w:beforeAutospacing="0" w:after="240" w:afterAutospacing="0" w:line="270" w:lineRule="atLeast"/>
        <w:ind w:left="0" w:firstLine="360"/>
        <w:jc w:val="both"/>
        <w:textAlignment w:val="baseline"/>
        <w:rPr>
          <w:color w:val="343432"/>
        </w:rPr>
      </w:pPr>
      <w:r w:rsidRPr="00276CD9">
        <w:t xml:space="preserve">Настоящее решение подлежит официальному обнародованию посредством размещения на информационных стендах Администрации муниципального </w:t>
      </w:r>
      <w:proofErr w:type="gramStart"/>
      <w:r w:rsidRPr="00276CD9">
        <w:t>образования  сельское</w:t>
      </w:r>
      <w:proofErr w:type="gramEnd"/>
      <w:r w:rsidRPr="00276CD9">
        <w:t xml:space="preserve"> поселение «Ойбонтовское».</w:t>
      </w:r>
    </w:p>
    <w:p w:rsidR="00276CD9" w:rsidRPr="00276CD9" w:rsidRDefault="00276CD9" w:rsidP="00276CD9">
      <w:pPr>
        <w:pStyle w:val="a3"/>
        <w:numPr>
          <w:ilvl w:val="0"/>
          <w:numId w:val="1"/>
        </w:numPr>
        <w:spacing w:before="0" w:beforeAutospacing="0" w:after="240" w:afterAutospacing="0" w:line="270" w:lineRule="atLeast"/>
        <w:ind w:left="0" w:firstLine="360"/>
        <w:jc w:val="both"/>
        <w:textAlignment w:val="baseline"/>
        <w:rPr>
          <w:color w:val="343432"/>
        </w:rPr>
      </w:pPr>
      <w:r w:rsidRPr="00276CD9">
        <w:t>Настоящее решение вступает в силу со дня его официального обнародования.</w:t>
      </w:r>
    </w:p>
    <w:p w:rsidR="00276CD9" w:rsidRDefault="00276CD9" w:rsidP="00276CD9">
      <w:pPr>
        <w:pStyle w:val="a3"/>
        <w:spacing w:before="0" w:beforeAutospacing="0" w:after="240" w:afterAutospacing="0" w:line="270" w:lineRule="atLeast"/>
        <w:jc w:val="both"/>
        <w:textAlignment w:val="baseline"/>
      </w:pPr>
    </w:p>
    <w:p w:rsidR="00276CD9" w:rsidRPr="00276CD9" w:rsidRDefault="00276CD9" w:rsidP="00276CD9">
      <w:pPr>
        <w:pStyle w:val="a3"/>
        <w:spacing w:before="0" w:beforeAutospacing="0" w:after="240" w:afterAutospacing="0" w:line="270" w:lineRule="atLeast"/>
        <w:jc w:val="both"/>
        <w:textAlignment w:val="baseline"/>
        <w:rPr>
          <w:color w:val="343432"/>
        </w:rPr>
      </w:pPr>
    </w:p>
    <w:p w:rsidR="00276CD9" w:rsidRPr="00276CD9" w:rsidRDefault="00276CD9" w:rsidP="00276CD9">
      <w:pPr>
        <w:ind w:left="0" w:firstLine="0"/>
      </w:pPr>
      <w:proofErr w:type="gramStart"/>
      <w:r w:rsidRPr="00276CD9">
        <w:t>Глава  муниципального</w:t>
      </w:r>
      <w:proofErr w:type="gramEnd"/>
      <w:r w:rsidRPr="00276CD9">
        <w:t xml:space="preserve"> образования</w:t>
      </w:r>
    </w:p>
    <w:p w:rsidR="00276CD9" w:rsidRDefault="00276CD9" w:rsidP="00276CD9">
      <w:pPr>
        <w:ind w:left="0" w:firstLine="0"/>
      </w:pPr>
      <w:r w:rsidRPr="00276CD9">
        <w:t>сельское поселение «</w:t>
      </w:r>
      <w:proofErr w:type="gramStart"/>
      <w:r w:rsidRPr="00276CD9">
        <w:t xml:space="preserve">Ойбонтовское»   </w:t>
      </w:r>
      <w:proofErr w:type="gramEnd"/>
      <w:r w:rsidRPr="00276CD9">
        <w:t xml:space="preserve">                                       А.Д. </w:t>
      </w:r>
      <w:proofErr w:type="spellStart"/>
      <w:r w:rsidRPr="00276CD9">
        <w:t>Табданов</w:t>
      </w:r>
      <w:proofErr w:type="spellEnd"/>
      <w:r w:rsidRPr="00276CD9">
        <w:t xml:space="preserve"> </w:t>
      </w:r>
    </w:p>
    <w:p w:rsidR="00276CD9" w:rsidRPr="00276CD9" w:rsidRDefault="00276CD9" w:rsidP="00276CD9">
      <w:pPr>
        <w:ind w:left="0" w:firstLine="0"/>
      </w:pPr>
    </w:p>
    <w:p w:rsidR="00276CD9" w:rsidRPr="00106698" w:rsidRDefault="00276CD9" w:rsidP="00276CD9">
      <w:pPr>
        <w:pStyle w:val="1"/>
        <w:spacing w:before="0" w:after="0"/>
        <w:jc w:val="right"/>
        <w:rPr>
          <w:rFonts w:ascii="Times New Roman" w:hAnsi="Times New Roman"/>
          <w:b w:val="0"/>
        </w:rPr>
      </w:pPr>
      <w:bookmarkStart w:id="0" w:name="sub_1000"/>
      <w:r w:rsidRPr="00106698">
        <w:rPr>
          <w:rFonts w:ascii="Times New Roman" w:hAnsi="Times New Roman"/>
          <w:b w:val="0"/>
        </w:rPr>
        <w:t>Приложение 1</w:t>
      </w:r>
    </w:p>
    <w:p w:rsidR="00276CD9" w:rsidRPr="00106698" w:rsidRDefault="00276CD9" w:rsidP="00276CD9">
      <w:pPr>
        <w:jc w:val="right"/>
      </w:pPr>
      <w:r>
        <w:t>к</w:t>
      </w:r>
      <w:r w:rsidRPr="00106698">
        <w:t xml:space="preserve"> решени</w:t>
      </w:r>
      <w:r>
        <w:t>ю</w:t>
      </w:r>
      <w:r w:rsidRPr="00106698">
        <w:t xml:space="preserve"> Совета депутатов </w:t>
      </w:r>
    </w:p>
    <w:p w:rsidR="00276CD9" w:rsidRDefault="00276CD9" w:rsidP="00276CD9">
      <w:pPr>
        <w:jc w:val="right"/>
      </w:pPr>
      <w:r>
        <w:t>муниципального образования</w:t>
      </w:r>
    </w:p>
    <w:p w:rsidR="00276CD9" w:rsidRPr="00106698" w:rsidRDefault="00276CD9" w:rsidP="00276CD9">
      <w:pPr>
        <w:jc w:val="right"/>
      </w:pPr>
      <w:r>
        <w:t>сельское поселение «Ойбонтовское»</w:t>
      </w:r>
    </w:p>
    <w:p w:rsidR="00276CD9" w:rsidRPr="00106698" w:rsidRDefault="00276CD9" w:rsidP="00276CD9">
      <w:pPr>
        <w:jc w:val="right"/>
      </w:pPr>
      <w:r>
        <w:t>о</w:t>
      </w:r>
      <w:r w:rsidRPr="00106698">
        <w:t>т «</w:t>
      </w:r>
      <w:r>
        <w:t>13</w:t>
      </w:r>
      <w:r w:rsidRPr="00106698">
        <w:t>»</w:t>
      </w:r>
      <w:r>
        <w:t xml:space="preserve"> </w:t>
      </w:r>
      <w:proofErr w:type="gramStart"/>
      <w:r>
        <w:t xml:space="preserve">июля  </w:t>
      </w:r>
      <w:r w:rsidRPr="00106698">
        <w:t>201</w:t>
      </w:r>
      <w:r>
        <w:t>8</w:t>
      </w:r>
      <w:proofErr w:type="gramEnd"/>
      <w:r w:rsidRPr="00106698">
        <w:t xml:space="preserve"> №</w:t>
      </w:r>
      <w:r>
        <w:t xml:space="preserve"> 3</w:t>
      </w:r>
    </w:p>
    <w:p w:rsidR="00276CD9" w:rsidRPr="00106698" w:rsidRDefault="00276CD9" w:rsidP="00276CD9">
      <w:pPr>
        <w:jc w:val="right"/>
      </w:pPr>
    </w:p>
    <w:p w:rsidR="00276CD9" w:rsidRDefault="00276CD9" w:rsidP="00276CD9">
      <w:pPr>
        <w:pStyle w:val="1"/>
        <w:spacing w:before="0" w:after="0"/>
        <w:ind w:firstLine="709"/>
        <w:rPr>
          <w:rFonts w:ascii="Times New Roman" w:hAnsi="Times New Roman"/>
          <w:sz w:val="26"/>
          <w:szCs w:val="26"/>
        </w:rPr>
      </w:pPr>
      <w:r w:rsidRPr="00E962B0">
        <w:rPr>
          <w:rFonts w:ascii="Times New Roman" w:hAnsi="Times New Roman"/>
          <w:sz w:val="26"/>
          <w:szCs w:val="26"/>
        </w:rPr>
        <w:t>Положение</w:t>
      </w:r>
      <w:r w:rsidRPr="00E962B0">
        <w:rPr>
          <w:rFonts w:ascii="Times New Roman" w:hAnsi="Times New Roman"/>
          <w:sz w:val="26"/>
          <w:szCs w:val="26"/>
        </w:rPr>
        <w:br/>
        <w:t xml:space="preserve">об организации деятельности конкурсной комиссии по проведению конкурса </w:t>
      </w:r>
    </w:p>
    <w:p w:rsidR="00276CD9" w:rsidRPr="00E962B0" w:rsidRDefault="00276CD9" w:rsidP="00276CD9">
      <w:pPr>
        <w:pStyle w:val="1"/>
        <w:spacing w:before="0" w:after="0"/>
        <w:ind w:firstLine="709"/>
        <w:rPr>
          <w:rFonts w:ascii="Times New Roman" w:hAnsi="Times New Roman"/>
          <w:sz w:val="26"/>
          <w:szCs w:val="26"/>
        </w:rPr>
      </w:pPr>
      <w:r w:rsidRPr="00E962B0">
        <w:rPr>
          <w:rFonts w:ascii="Times New Roman" w:hAnsi="Times New Roman"/>
          <w:sz w:val="26"/>
          <w:szCs w:val="26"/>
        </w:rPr>
        <w:t xml:space="preserve">по отбору кандидатур на должность главы муниципального образования </w:t>
      </w:r>
      <w:r>
        <w:rPr>
          <w:rFonts w:ascii="Times New Roman" w:hAnsi="Times New Roman"/>
          <w:sz w:val="26"/>
          <w:szCs w:val="26"/>
        </w:rPr>
        <w:t>сельское</w:t>
      </w:r>
      <w:r w:rsidRPr="00E962B0">
        <w:rPr>
          <w:rFonts w:ascii="Times New Roman" w:hAnsi="Times New Roman"/>
          <w:sz w:val="26"/>
          <w:szCs w:val="26"/>
        </w:rPr>
        <w:t xml:space="preserve"> поселение «</w:t>
      </w:r>
      <w:r>
        <w:rPr>
          <w:rFonts w:ascii="Times New Roman" w:hAnsi="Times New Roman"/>
          <w:sz w:val="26"/>
          <w:szCs w:val="26"/>
        </w:rPr>
        <w:t>Ойбонтовское</w:t>
      </w:r>
      <w:r w:rsidRPr="00E962B0">
        <w:rPr>
          <w:rFonts w:ascii="Times New Roman" w:hAnsi="Times New Roman"/>
          <w:sz w:val="26"/>
          <w:szCs w:val="26"/>
        </w:rPr>
        <w:t>»</w:t>
      </w:r>
    </w:p>
    <w:bookmarkEnd w:id="0"/>
    <w:p w:rsidR="00276CD9" w:rsidRPr="00E962B0" w:rsidRDefault="00276CD9" w:rsidP="00276CD9">
      <w:pPr>
        <w:ind w:firstLine="709"/>
        <w:rPr>
          <w:sz w:val="26"/>
          <w:szCs w:val="26"/>
        </w:rPr>
      </w:pPr>
    </w:p>
    <w:p w:rsidR="00276CD9" w:rsidRPr="00E962B0" w:rsidRDefault="00276CD9" w:rsidP="00276CD9">
      <w:pPr>
        <w:widowControl w:val="0"/>
        <w:numPr>
          <w:ilvl w:val="0"/>
          <w:numId w:val="2"/>
        </w:numPr>
        <w:autoSpaceDE w:val="0"/>
        <w:autoSpaceDN w:val="0"/>
        <w:adjustRightInd w:val="0"/>
        <w:ind w:left="0" w:firstLine="709"/>
        <w:jc w:val="center"/>
        <w:rPr>
          <w:b/>
          <w:sz w:val="26"/>
          <w:szCs w:val="26"/>
        </w:rPr>
      </w:pPr>
      <w:bookmarkStart w:id="1" w:name="sub_1201"/>
      <w:r w:rsidRPr="00E962B0">
        <w:rPr>
          <w:b/>
          <w:sz w:val="26"/>
          <w:szCs w:val="26"/>
        </w:rPr>
        <w:t>Порядок формирования конкурсной комиссии</w:t>
      </w:r>
    </w:p>
    <w:p w:rsidR="00276CD9" w:rsidRPr="00E962B0" w:rsidRDefault="00276CD9" w:rsidP="00276CD9">
      <w:pPr>
        <w:ind w:firstLine="709"/>
        <w:rPr>
          <w:b/>
          <w:sz w:val="26"/>
          <w:szCs w:val="26"/>
        </w:rPr>
      </w:pPr>
    </w:p>
    <w:p w:rsidR="00276CD9" w:rsidRPr="00E962B0" w:rsidRDefault="00276CD9" w:rsidP="00276CD9">
      <w:pPr>
        <w:ind w:firstLine="709"/>
        <w:rPr>
          <w:sz w:val="26"/>
          <w:szCs w:val="26"/>
        </w:rPr>
      </w:pPr>
      <w:r w:rsidRPr="00E962B0">
        <w:rPr>
          <w:sz w:val="26"/>
          <w:szCs w:val="26"/>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sidRPr="003A07F5">
        <w:rPr>
          <w:rStyle w:val="a5"/>
          <w:b w:val="0"/>
          <w:color w:val="auto"/>
          <w:sz w:val="26"/>
          <w:szCs w:val="26"/>
        </w:rPr>
        <w:t>Федеральным законом</w:t>
      </w:r>
      <w:r w:rsidRPr="003A07F5">
        <w:rPr>
          <w:sz w:val="26"/>
          <w:szCs w:val="26"/>
        </w:rPr>
        <w:t xml:space="preserve"> </w:t>
      </w:r>
      <w:r w:rsidRPr="00E962B0">
        <w:rPr>
          <w:sz w:val="26"/>
          <w:szCs w:val="26"/>
        </w:rPr>
        <w:t>от 6 октября 2003 года № 131-ФЗ «Об общих принципах организации местного самоуправления в Российской Федерации» и настоящим Положением (далее – конкурсная комиссия).</w:t>
      </w:r>
    </w:p>
    <w:p w:rsidR="00276CD9" w:rsidRPr="00E962B0" w:rsidRDefault="00276CD9" w:rsidP="00276CD9">
      <w:pPr>
        <w:ind w:firstLine="709"/>
        <w:rPr>
          <w:sz w:val="26"/>
          <w:szCs w:val="26"/>
        </w:rPr>
      </w:pPr>
      <w:bookmarkStart w:id="2" w:name="sub_1202"/>
      <w:bookmarkEnd w:id="1"/>
      <w:r w:rsidRPr="00E962B0">
        <w:rPr>
          <w:sz w:val="26"/>
          <w:szCs w:val="26"/>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w:t>
      </w:r>
      <w:proofErr w:type="spellStart"/>
      <w:r>
        <w:rPr>
          <w:sz w:val="26"/>
          <w:szCs w:val="26"/>
        </w:rPr>
        <w:t>Хоринский</w:t>
      </w:r>
      <w:proofErr w:type="spellEnd"/>
      <w:r w:rsidRPr="00E962B0">
        <w:rPr>
          <w:sz w:val="26"/>
          <w:szCs w:val="26"/>
        </w:rPr>
        <w:t xml:space="preserve"> район» о начале процедуры формирования конкурсной комиссии и предлагает назначить </w:t>
      </w:r>
      <w:r>
        <w:rPr>
          <w:sz w:val="26"/>
          <w:szCs w:val="26"/>
        </w:rPr>
        <w:t>4</w:t>
      </w:r>
      <w:r w:rsidRPr="00E962B0">
        <w:rPr>
          <w:sz w:val="26"/>
          <w:szCs w:val="26"/>
        </w:rPr>
        <w:t xml:space="preserve"> член</w:t>
      </w:r>
      <w:r>
        <w:rPr>
          <w:sz w:val="26"/>
          <w:szCs w:val="26"/>
        </w:rPr>
        <w:t>а</w:t>
      </w:r>
      <w:r w:rsidRPr="00E962B0">
        <w:rPr>
          <w:sz w:val="26"/>
          <w:szCs w:val="26"/>
        </w:rPr>
        <w:t xml:space="preserve"> конкурсной комиссии.</w:t>
      </w:r>
    </w:p>
    <w:p w:rsidR="00276CD9" w:rsidRPr="00E962B0" w:rsidRDefault="00276CD9" w:rsidP="00276CD9">
      <w:pPr>
        <w:ind w:firstLine="709"/>
        <w:rPr>
          <w:sz w:val="26"/>
          <w:szCs w:val="26"/>
        </w:rPr>
      </w:pPr>
      <w:bookmarkStart w:id="3" w:name="sub_1203"/>
      <w:bookmarkEnd w:id="2"/>
      <w:r w:rsidRPr="00E962B0">
        <w:rPr>
          <w:sz w:val="26"/>
          <w:szCs w:val="26"/>
        </w:rPr>
        <w:t>3. Конкурсная комиссия является коллегиальным органом и обладает следующими полномочиями:</w:t>
      </w:r>
    </w:p>
    <w:p w:rsidR="00276CD9" w:rsidRPr="00E962B0" w:rsidRDefault="00276CD9" w:rsidP="00276CD9">
      <w:pPr>
        <w:ind w:firstLine="709"/>
        <w:rPr>
          <w:sz w:val="26"/>
          <w:szCs w:val="26"/>
        </w:rPr>
      </w:pPr>
      <w:bookmarkStart w:id="4" w:name="sub_1231"/>
      <w:bookmarkEnd w:id="3"/>
      <w:r w:rsidRPr="00E962B0">
        <w:rPr>
          <w:sz w:val="26"/>
          <w:szCs w:val="26"/>
        </w:rPr>
        <w:t>1) рассматривает документы, представленные для участия в конкурсе;</w:t>
      </w:r>
    </w:p>
    <w:p w:rsidR="00276CD9" w:rsidRPr="00E962B0" w:rsidRDefault="00276CD9" w:rsidP="00276CD9">
      <w:pPr>
        <w:ind w:firstLine="709"/>
        <w:rPr>
          <w:sz w:val="26"/>
          <w:szCs w:val="26"/>
        </w:rPr>
      </w:pPr>
      <w:bookmarkStart w:id="5" w:name="sub_1232"/>
      <w:bookmarkEnd w:id="4"/>
      <w:r w:rsidRPr="00E962B0">
        <w:rPr>
          <w:sz w:val="26"/>
          <w:szCs w:val="26"/>
        </w:rPr>
        <w:t>2) обеспечивает соблюдение равных условий проведения конкурса для каждого из кандидатов;</w:t>
      </w:r>
    </w:p>
    <w:p w:rsidR="00276CD9" w:rsidRPr="00E962B0" w:rsidRDefault="00276CD9" w:rsidP="00276CD9">
      <w:pPr>
        <w:ind w:firstLine="709"/>
        <w:rPr>
          <w:sz w:val="26"/>
          <w:szCs w:val="26"/>
        </w:rPr>
      </w:pPr>
      <w:bookmarkStart w:id="6" w:name="sub_1233"/>
      <w:bookmarkEnd w:id="5"/>
      <w:r w:rsidRPr="00E962B0">
        <w:rPr>
          <w:sz w:val="26"/>
          <w:szCs w:val="26"/>
        </w:rPr>
        <w:t>3) определяет результаты конкурса;</w:t>
      </w:r>
    </w:p>
    <w:p w:rsidR="00276CD9" w:rsidRPr="00E962B0" w:rsidRDefault="00276CD9" w:rsidP="00276CD9">
      <w:pPr>
        <w:ind w:firstLine="709"/>
        <w:rPr>
          <w:sz w:val="26"/>
          <w:szCs w:val="26"/>
        </w:rPr>
      </w:pPr>
      <w:bookmarkStart w:id="7" w:name="sub_1234"/>
      <w:bookmarkEnd w:id="6"/>
      <w:r w:rsidRPr="00E962B0">
        <w:rPr>
          <w:sz w:val="26"/>
          <w:szCs w:val="26"/>
        </w:rPr>
        <w:t>4) представляет кандидатов на должность главы муниципального образования в Совет депутатов;</w:t>
      </w:r>
    </w:p>
    <w:p w:rsidR="00276CD9" w:rsidRPr="00E962B0" w:rsidRDefault="00276CD9" w:rsidP="00276CD9">
      <w:pPr>
        <w:ind w:firstLine="709"/>
        <w:rPr>
          <w:sz w:val="26"/>
          <w:szCs w:val="26"/>
        </w:rPr>
      </w:pPr>
      <w:bookmarkStart w:id="8" w:name="sub_1235"/>
      <w:bookmarkEnd w:id="7"/>
      <w:r w:rsidRPr="00E962B0">
        <w:rPr>
          <w:sz w:val="26"/>
          <w:szCs w:val="26"/>
        </w:rPr>
        <w:t>5) осуществляет иные полномочия в соответствии с настоящим Положением.</w:t>
      </w:r>
    </w:p>
    <w:p w:rsidR="00276CD9" w:rsidRPr="00E962B0" w:rsidRDefault="00276CD9" w:rsidP="00276CD9">
      <w:pPr>
        <w:ind w:firstLine="709"/>
        <w:rPr>
          <w:sz w:val="26"/>
          <w:szCs w:val="26"/>
        </w:rPr>
      </w:pPr>
      <w:bookmarkStart w:id="9" w:name="sub_1204"/>
      <w:bookmarkEnd w:id="8"/>
      <w:r w:rsidRPr="00E962B0">
        <w:rPr>
          <w:sz w:val="26"/>
          <w:szCs w:val="26"/>
        </w:rPr>
        <w:t xml:space="preserve">4. Общее число членов конкурсной комиссии составляет </w:t>
      </w:r>
      <w:r>
        <w:rPr>
          <w:sz w:val="26"/>
          <w:szCs w:val="26"/>
        </w:rPr>
        <w:t>8</w:t>
      </w:r>
      <w:r w:rsidRPr="00E962B0">
        <w:rPr>
          <w:sz w:val="26"/>
          <w:szCs w:val="26"/>
        </w:rPr>
        <w:t xml:space="preserve"> человек.</w:t>
      </w:r>
    </w:p>
    <w:p w:rsidR="00276CD9" w:rsidRPr="00E962B0" w:rsidRDefault="00276CD9" w:rsidP="00276CD9">
      <w:pPr>
        <w:ind w:firstLine="709"/>
        <w:rPr>
          <w:sz w:val="26"/>
          <w:szCs w:val="26"/>
        </w:rPr>
      </w:pPr>
      <w:bookmarkStart w:id="10" w:name="sub_1205"/>
      <w:bookmarkEnd w:id="9"/>
      <w:r w:rsidRPr="00E962B0">
        <w:rPr>
          <w:sz w:val="26"/>
          <w:szCs w:val="26"/>
        </w:rPr>
        <w:t xml:space="preserve">5. При формировании конкурсной комиссии </w:t>
      </w:r>
      <w:r>
        <w:rPr>
          <w:sz w:val="26"/>
          <w:szCs w:val="26"/>
        </w:rPr>
        <w:t>4</w:t>
      </w:r>
      <w:r w:rsidRPr="00E962B0">
        <w:rPr>
          <w:sz w:val="26"/>
          <w:szCs w:val="26"/>
        </w:rPr>
        <w:t xml:space="preserve"> член</w:t>
      </w:r>
      <w:r>
        <w:rPr>
          <w:sz w:val="26"/>
          <w:szCs w:val="26"/>
        </w:rPr>
        <w:t>а</w:t>
      </w:r>
      <w:r w:rsidRPr="00E962B0">
        <w:rPr>
          <w:sz w:val="26"/>
          <w:szCs w:val="26"/>
        </w:rPr>
        <w:t xml:space="preserve"> комиссии назначаются Советом депутатов </w:t>
      </w:r>
      <w:proofErr w:type="gramStart"/>
      <w:r w:rsidRPr="00E962B0">
        <w:rPr>
          <w:sz w:val="26"/>
          <w:szCs w:val="26"/>
        </w:rPr>
        <w:t xml:space="preserve">и  </w:t>
      </w:r>
      <w:r>
        <w:rPr>
          <w:sz w:val="26"/>
          <w:szCs w:val="26"/>
        </w:rPr>
        <w:t>4</w:t>
      </w:r>
      <w:proofErr w:type="gramEnd"/>
      <w:r w:rsidRPr="00E962B0">
        <w:rPr>
          <w:sz w:val="26"/>
          <w:szCs w:val="26"/>
        </w:rPr>
        <w:t xml:space="preserve"> член</w:t>
      </w:r>
      <w:r>
        <w:rPr>
          <w:sz w:val="26"/>
          <w:szCs w:val="26"/>
        </w:rPr>
        <w:t>а</w:t>
      </w:r>
      <w:r w:rsidRPr="00E962B0">
        <w:rPr>
          <w:sz w:val="26"/>
          <w:szCs w:val="26"/>
        </w:rPr>
        <w:t xml:space="preserve"> комиссии – главой муниципального образования «</w:t>
      </w:r>
      <w:proofErr w:type="spellStart"/>
      <w:r>
        <w:rPr>
          <w:sz w:val="26"/>
          <w:szCs w:val="26"/>
        </w:rPr>
        <w:t>Хоринский</w:t>
      </w:r>
      <w:proofErr w:type="spellEnd"/>
      <w:r w:rsidRPr="00E962B0">
        <w:rPr>
          <w:sz w:val="26"/>
          <w:szCs w:val="26"/>
        </w:rPr>
        <w:t xml:space="preserve"> район». Конкурсная комиссия считается сформированной после назначения всех членов комиссии.</w:t>
      </w:r>
    </w:p>
    <w:p w:rsidR="00276CD9" w:rsidRPr="00E962B0" w:rsidRDefault="00276CD9" w:rsidP="00276CD9">
      <w:pPr>
        <w:ind w:firstLine="709"/>
        <w:rPr>
          <w:sz w:val="26"/>
          <w:szCs w:val="26"/>
        </w:rPr>
      </w:pPr>
      <w:bookmarkStart w:id="11" w:name="Par0"/>
      <w:bookmarkEnd w:id="10"/>
      <w:bookmarkEnd w:id="11"/>
      <w:r w:rsidRPr="00E962B0">
        <w:rPr>
          <w:sz w:val="26"/>
          <w:szCs w:val="26"/>
        </w:rPr>
        <w:t>6. Членами Комиссии не могут быть:</w:t>
      </w:r>
    </w:p>
    <w:p w:rsidR="00276CD9" w:rsidRPr="00E962B0" w:rsidRDefault="00276CD9" w:rsidP="00276CD9">
      <w:pPr>
        <w:ind w:firstLine="709"/>
        <w:rPr>
          <w:sz w:val="26"/>
          <w:szCs w:val="26"/>
        </w:rPr>
      </w:pPr>
      <w:bookmarkStart w:id="12" w:name="Par1"/>
      <w:bookmarkEnd w:id="12"/>
      <w:r w:rsidRPr="00E962B0">
        <w:rPr>
          <w:sz w:val="26"/>
          <w:szCs w:val="26"/>
        </w:rPr>
        <w:t>1) граждане, признанные решением суда, вступившим в законную силу, недееспособными, ограниченно дееспособными;</w:t>
      </w:r>
    </w:p>
    <w:p w:rsidR="00276CD9" w:rsidRPr="00E962B0" w:rsidRDefault="00276CD9" w:rsidP="00276CD9">
      <w:pPr>
        <w:ind w:firstLine="709"/>
        <w:rPr>
          <w:sz w:val="26"/>
          <w:szCs w:val="26"/>
        </w:rPr>
      </w:pPr>
      <w:r w:rsidRPr="00E962B0">
        <w:rPr>
          <w:sz w:val="26"/>
          <w:szCs w:val="26"/>
        </w:rPr>
        <w:t>2</w:t>
      </w:r>
      <w:r w:rsidRPr="00892CAE">
        <w:rPr>
          <w:sz w:val="26"/>
          <w:szCs w:val="26"/>
        </w:rPr>
        <w:t xml:space="preserve">)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w:t>
      </w:r>
      <w:r w:rsidRPr="00892CAE">
        <w:rPr>
          <w:sz w:val="26"/>
          <w:szCs w:val="26"/>
        </w:rPr>
        <w:lastRenderedPageBreak/>
        <w:t>указания, обязательные для исполнения, поощрять и применять дисциплинарные взыскания).</w:t>
      </w:r>
    </w:p>
    <w:p w:rsidR="00276CD9" w:rsidRPr="00E962B0" w:rsidRDefault="00276CD9" w:rsidP="00276CD9">
      <w:pPr>
        <w:ind w:firstLine="709"/>
        <w:rPr>
          <w:sz w:val="26"/>
          <w:szCs w:val="26"/>
        </w:rPr>
      </w:pPr>
      <w:bookmarkStart w:id="13" w:name="Par4"/>
      <w:bookmarkEnd w:id="13"/>
      <w:r w:rsidRPr="00E962B0">
        <w:rPr>
          <w:sz w:val="26"/>
          <w:szCs w:val="26"/>
        </w:rPr>
        <w:t>3) лица, имеющие неснятую или непогашенную судимость.</w:t>
      </w:r>
    </w:p>
    <w:p w:rsidR="00276CD9" w:rsidRPr="00E962B0" w:rsidRDefault="00276CD9" w:rsidP="00276CD9">
      <w:pPr>
        <w:pStyle w:val="ConsPlusNormal"/>
        <w:ind w:firstLine="709"/>
        <w:jc w:val="both"/>
        <w:rPr>
          <w:sz w:val="26"/>
          <w:szCs w:val="26"/>
        </w:rPr>
      </w:pPr>
      <w:r w:rsidRPr="00E962B0">
        <w:rPr>
          <w:sz w:val="26"/>
          <w:szCs w:val="26"/>
        </w:rPr>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w:t>
      </w:r>
      <w:hyperlink w:anchor="Par0" w:history="1"/>
      <w:r w:rsidRPr="00E962B0">
        <w:rPr>
          <w:sz w:val="26"/>
          <w:szCs w:val="26"/>
        </w:rPr>
        <w:t xml:space="preserve">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w:t>
      </w:r>
      <w:hyperlink w:anchor="Par0" w:history="1"/>
      <w:r w:rsidRPr="00E962B0">
        <w:rPr>
          <w:sz w:val="26"/>
          <w:szCs w:val="26"/>
        </w:rPr>
        <w:t xml:space="preserve"> настоящего раздела, решение по вопросу принимается конкурсной комиссией в соответствии с </w:t>
      </w:r>
      <w:hyperlink r:id="rId5" w:history="1">
        <w:r w:rsidRPr="00E962B0">
          <w:rPr>
            <w:sz w:val="26"/>
            <w:szCs w:val="26"/>
          </w:rPr>
          <w:t xml:space="preserve">пунктом </w:t>
        </w:r>
      </w:hyperlink>
      <w:r w:rsidRPr="00E962B0">
        <w:rPr>
          <w:sz w:val="26"/>
          <w:szCs w:val="26"/>
        </w:rPr>
        <w:t>9 раздела 2 настоящего Положения.</w:t>
      </w:r>
    </w:p>
    <w:p w:rsidR="00276CD9" w:rsidRPr="00E962B0" w:rsidRDefault="00276CD9" w:rsidP="00276CD9">
      <w:pPr>
        <w:ind w:firstLine="709"/>
        <w:rPr>
          <w:sz w:val="26"/>
          <w:szCs w:val="26"/>
        </w:rPr>
      </w:pPr>
      <w:r w:rsidRPr="00E962B0">
        <w:rPr>
          <w:sz w:val="26"/>
          <w:szCs w:val="26"/>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276CD9" w:rsidRPr="00E962B0" w:rsidRDefault="00276CD9" w:rsidP="00276CD9">
      <w:pPr>
        <w:ind w:firstLine="709"/>
        <w:rPr>
          <w:sz w:val="26"/>
          <w:szCs w:val="26"/>
        </w:rPr>
      </w:pPr>
      <w:r w:rsidRPr="00E962B0">
        <w:rPr>
          <w:sz w:val="26"/>
          <w:szCs w:val="26"/>
        </w:rPr>
        <w:t xml:space="preserve">По каждой внесенной кандидатуре проводится открытое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w:t>
      </w:r>
      <w:r>
        <w:rPr>
          <w:sz w:val="26"/>
          <w:szCs w:val="26"/>
        </w:rPr>
        <w:t>4</w:t>
      </w:r>
      <w:r w:rsidRPr="00E962B0">
        <w:rPr>
          <w:sz w:val="26"/>
          <w:szCs w:val="26"/>
        </w:rPr>
        <w:t xml:space="preserve"> кандидат</w:t>
      </w:r>
      <w:r>
        <w:rPr>
          <w:sz w:val="26"/>
          <w:szCs w:val="26"/>
        </w:rPr>
        <w:t>а</w:t>
      </w:r>
      <w:r w:rsidRPr="00E962B0">
        <w:rPr>
          <w:sz w:val="26"/>
          <w:szCs w:val="26"/>
        </w:rPr>
        <w:t xml:space="preserve">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w:t>
      </w:r>
      <w:r>
        <w:rPr>
          <w:sz w:val="26"/>
          <w:szCs w:val="26"/>
        </w:rPr>
        <w:t>,</w:t>
      </w:r>
      <w:r w:rsidRPr="00E962B0">
        <w:rPr>
          <w:sz w:val="26"/>
          <w:szCs w:val="26"/>
        </w:rPr>
        <w:t xml:space="preserve"> проводится повторное голосование.</w:t>
      </w:r>
    </w:p>
    <w:p w:rsidR="00276CD9" w:rsidRPr="00E962B0" w:rsidRDefault="00276CD9" w:rsidP="00276CD9">
      <w:pPr>
        <w:ind w:firstLine="709"/>
        <w:rPr>
          <w:sz w:val="26"/>
          <w:szCs w:val="26"/>
        </w:rPr>
      </w:pPr>
      <w:r w:rsidRPr="00E962B0">
        <w:rPr>
          <w:sz w:val="26"/>
          <w:szCs w:val="26"/>
        </w:rPr>
        <w:t xml:space="preserve">После определения </w:t>
      </w:r>
      <w:r>
        <w:rPr>
          <w:sz w:val="26"/>
          <w:szCs w:val="26"/>
        </w:rPr>
        <w:t>4</w:t>
      </w:r>
      <w:r w:rsidRPr="00E962B0">
        <w:rPr>
          <w:sz w:val="26"/>
          <w:szCs w:val="26"/>
        </w:rPr>
        <w:t xml:space="preserve"> кандидатов в члены Комиссии, набравших наибольшее число голосов от числа избранных депутатов </w:t>
      </w:r>
      <w:r>
        <w:rPr>
          <w:sz w:val="26"/>
          <w:szCs w:val="26"/>
        </w:rPr>
        <w:t>сельского</w:t>
      </w:r>
      <w:r w:rsidRPr="00E962B0">
        <w:rPr>
          <w:sz w:val="26"/>
          <w:szCs w:val="26"/>
        </w:rPr>
        <w:t xml:space="preserve"> Совета, голосуется проект решения о назначении </w:t>
      </w:r>
      <w:r>
        <w:rPr>
          <w:sz w:val="26"/>
          <w:szCs w:val="26"/>
        </w:rPr>
        <w:t>4</w:t>
      </w:r>
      <w:r w:rsidRPr="00E962B0">
        <w:rPr>
          <w:sz w:val="26"/>
          <w:szCs w:val="26"/>
        </w:rPr>
        <w:t xml:space="preserve"> членов Комиссии.</w:t>
      </w:r>
    </w:p>
    <w:p w:rsidR="00276CD9" w:rsidRPr="00E962B0" w:rsidRDefault="00276CD9" w:rsidP="00276CD9">
      <w:pPr>
        <w:ind w:firstLine="709"/>
        <w:rPr>
          <w:sz w:val="26"/>
          <w:szCs w:val="26"/>
        </w:rPr>
      </w:pPr>
      <w:r w:rsidRPr="00E962B0">
        <w:rPr>
          <w:sz w:val="26"/>
          <w:szCs w:val="26"/>
        </w:rPr>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p>
    <w:p w:rsidR="00276CD9" w:rsidRPr="00E962B0" w:rsidRDefault="00276CD9" w:rsidP="00276CD9">
      <w:pPr>
        <w:ind w:firstLine="709"/>
        <w:rPr>
          <w:sz w:val="26"/>
          <w:szCs w:val="26"/>
        </w:rPr>
      </w:pPr>
    </w:p>
    <w:p w:rsidR="00276CD9" w:rsidRPr="00E962B0" w:rsidRDefault="00276CD9" w:rsidP="00276CD9">
      <w:pPr>
        <w:pStyle w:val="1"/>
        <w:spacing w:before="0" w:after="0"/>
        <w:ind w:firstLine="709"/>
        <w:rPr>
          <w:rFonts w:ascii="Times New Roman" w:hAnsi="Times New Roman"/>
          <w:sz w:val="26"/>
          <w:szCs w:val="26"/>
        </w:rPr>
      </w:pPr>
      <w:bookmarkStart w:id="14" w:name="sub_1200"/>
    </w:p>
    <w:p w:rsidR="00276CD9" w:rsidRPr="00E962B0" w:rsidRDefault="00276CD9" w:rsidP="00276CD9">
      <w:pPr>
        <w:pStyle w:val="1"/>
        <w:spacing w:before="0" w:after="0"/>
        <w:ind w:firstLine="709"/>
        <w:rPr>
          <w:rFonts w:ascii="Times New Roman" w:hAnsi="Times New Roman"/>
          <w:sz w:val="26"/>
          <w:szCs w:val="26"/>
        </w:rPr>
      </w:pPr>
      <w:r w:rsidRPr="00E962B0">
        <w:rPr>
          <w:rFonts w:ascii="Times New Roman" w:hAnsi="Times New Roman"/>
          <w:sz w:val="26"/>
          <w:szCs w:val="26"/>
        </w:rPr>
        <w:t>2. Организация деятельности конкурсной комиссии</w:t>
      </w:r>
    </w:p>
    <w:bookmarkEnd w:id="14"/>
    <w:p w:rsidR="00276CD9" w:rsidRPr="00E962B0" w:rsidRDefault="00276CD9" w:rsidP="00276CD9">
      <w:pPr>
        <w:ind w:firstLine="709"/>
        <w:rPr>
          <w:sz w:val="26"/>
          <w:szCs w:val="26"/>
        </w:rPr>
      </w:pPr>
    </w:p>
    <w:p w:rsidR="00276CD9" w:rsidRPr="00E962B0" w:rsidRDefault="00276CD9" w:rsidP="00276CD9">
      <w:pPr>
        <w:ind w:firstLine="709"/>
        <w:rPr>
          <w:sz w:val="26"/>
          <w:szCs w:val="26"/>
        </w:rPr>
      </w:pPr>
      <w:bookmarkStart w:id="15" w:name="sub_1206"/>
      <w:r w:rsidRPr="00E962B0">
        <w:rPr>
          <w:sz w:val="26"/>
          <w:szCs w:val="26"/>
        </w:rPr>
        <w:t xml:space="preserve">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 </w:t>
      </w:r>
    </w:p>
    <w:p w:rsidR="00276CD9" w:rsidRPr="00E962B0" w:rsidRDefault="00276CD9" w:rsidP="00276CD9">
      <w:pPr>
        <w:ind w:firstLine="709"/>
        <w:rPr>
          <w:sz w:val="26"/>
          <w:szCs w:val="26"/>
        </w:rPr>
      </w:pPr>
      <w:r w:rsidRPr="00E962B0">
        <w:rPr>
          <w:sz w:val="26"/>
          <w:szCs w:val="26"/>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276CD9" w:rsidRPr="00E962B0" w:rsidRDefault="00276CD9" w:rsidP="00276CD9">
      <w:pPr>
        <w:ind w:firstLine="709"/>
        <w:rPr>
          <w:sz w:val="26"/>
          <w:szCs w:val="26"/>
        </w:rPr>
      </w:pPr>
      <w:bookmarkStart w:id="16" w:name="sub_1207"/>
      <w:bookmarkEnd w:id="15"/>
      <w:r w:rsidRPr="00E962B0">
        <w:rPr>
          <w:sz w:val="26"/>
          <w:szCs w:val="26"/>
        </w:rPr>
        <w:t>2. Председатель конкурсной комиссии:</w:t>
      </w:r>
    </w:p>
    <w:p w:rsidR="00276CD9" w:rsidRPr="00E962B0" w:rsidRDefault="00276CD9" w:rsidP="00276CD9">
      <w:pPr>
        <w:ind w:firstLine="709"/>
        <w:rPr>
          <w:sz w:val="26"/>
          <w:szCs w:val="26"/>
        </w:rPr>
      </w:pPr>
      <w:bookmarkStart w:id="17" w:name="sub_1271"/>
      <w:bookmarkEnd w:id="16"/>
      <w:r w:rsidRPr="00E962B0">
        <w:rPr>
          <w:sz w:val="26"/>
          <w:szCs w:val="26"/>
        </w:rPr>
        <w:lastRenderedPageBreak/>
        <w:t>1) осуществляет общее руководство работой конкурсной комиссии;</w:t>
      </w:r>
    </w:p>
    <w:p w:rsidR="00276CD9" w:rsidRPr="00E962B0" w:rsidRDefault="00276CD9" w:rsidP="00276CD9">
      <w:pPr>
        <w:ind w:firstLine="709"/>
        <w:rPr>
          <w:sz w:val="26"/>
          <w:szCs w:val="26"/>
        </w:rPr>
      </w:pPr>
      <w:bookmarkStart w:id="18" w:name="sub_1272"/>
      <w:bookmarkEnd w:id="17"/>
      <w:r w:rsidRPr="00E962B0">
        <w:rPr>
          <w:sz w:val="26"/>
          <w:szCs w:val="26"/>
        </w:rPr>
        <w:t>2) определяет дату и повестку заседания конкурсной комиссии;</w:t>
      </w:r>
    </w:p>
    <w:p w:rsidR="00276CD9" w:rsidRPr="00E962B0" w:rsidRDefault="00276CD9" w:rsidP="00276CD9">
      <w:pPr>
        <w:ind w:firstLine="709"/>
        <w:rPr>
          <w:sz w:val="26"/>
          <w:szCs w:val="26"/>
        </w:rPr>
      </w:pPr>
      <w:bookmarkStart w:id="19" w:name="sub_1273"/>
      <w:bookmarkEnd w:id="18"/>
      <w:r w:rsidRPr="00E962B0">
        <w:rPr>
          <w:sz w:val="26"/>
          <w:szCs w:val="26"/>
        </w:rPr>
        <w:t>3) распределяет обязанности между членами конкурсной комиссии;</w:t>
      </w:r>
    </w:p>
    <w:p w:rsidR="00276CD9" w:rsidRPr="00E962B0" w:rsidRDefault="00276CD9" w:rsidP="00276CD9">
      <w:pPr>
        <w:ind w:firstLine="709"/>
        <w:rPr>
          <w:sz w:val="26"/>
          <w:szCs w:val="26"/>
        </w:rPr>
      </w:pPr>
      <w:bookmarkStart w:id="20" w:name="sub_1274"/>
      <w:bookmarkEnd w:id="19"/>
      <w:r w:rsidRPr="00E962B0">
        <w:rPr>
          <w:sz w:val="26"/>
          <w:szCs w:val="26"/>
        </w:rPr>
        <w:t>4) подписывает протоколы заседаний конкурсной комиссии и принятые конкурсной комиссией решения;</w:t>
      </w:r>
    </w:p>
    <w:p w:rsidR="00276CD9" w:rsidRPr="00E962B0" w:rsidRDefault="00276CD9" w:rsidP="00276CD9">
      <w:pPr>
        <w:ind w:firstLine="709"/>
        <w:rPr>
          <w:sz w:val="26"/>
          <w:szCs w:val="26"/>
        </w:rPr>
      </w:pPr>
      <w:bookmarkStart w:id="21" w:name="sub_1275"/>
      <w:bookmarkEnd w:id="20"/>
      <w:r w:rsidRPr="00E962B0">
        <w:rPr>
          <w:sz w:val="26"/>
          <w:szCs w:val="26"/>
        </w:rPr>
        <w:t>5) контролирует исполнение решений, принятых конкурсной комиссией;</w:t>
      </w:r>
    </w:p>
    <w:p w:rsidR="00276CD9" w:rsidRPr="00E962B0" w:rsidRDefault="00276CD9" w:rsidP="00276CD9">
      <w:pPr>
        <w:ind w:firstLine="709"/>
        <w:rPr>
          <w:sz w:val="26"/>
          <w:szCs w:val="26"/>
        </w:rPr>
      </w:pPr>
      <w:bookmarkStart w:id="22" w:name="sub_1276"/>
      <w:bookmarkEnd w:id="21"/>
      <w:r w:rsidRPr="00E962B0">
        <w:rPr>
          <w:sz w:val="26"/>
          <w:szCs w:val="26"/>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276CD9" w:rsidRPr="00E962B0" w:rsidRDefault="00276CD9" w:rsidP="00276CD9">
      <w:pPr>
        <w:ind w:firstLine="709"/>
        <w:rPr>
          <w:sz w:val="26"/>
          <w:szCs w:val="26"/>
        </w:rPr>
      </w:pPr>
      <w:bookmarkStart w:id="23" w:name="sub_1277"/>
      <w:bookmarkEnd w:id="22"/>
      <w:r w:rsidRPr="00E962B0">
        <w:rPr>
          <w:sz w:val="26"/>
          <w:szCs w:val="26"/>
        </w:rPr>
        <w:t>7) представляет на заседании Совета депутатов принятое по результатам конкурса решение конкурсной комиссии.</w:t>
      </w:r>
    </w:p>
    <w:p w:rsidR="00276CD9" w:rsidRPr="00E962B0" w:rsidRDefault="00276CD9" w:rsidP="00276CD9">
      <w:pPr>
        <w:ind w:firstLine="709"/>
        <w:rPr>
          <w:sz w:val="26"/>
          <w:szCs w:val="26"/>
        </w:rPr>
      </w:pPr>
      <w:bookmarkStart w:id="24" w:name="sub_1208"/>
      <w:bookmarkEnd w:id="23"/>
      <w:r w:rsidRPr="00E962B0">
        <w:rPr>
          <w:sz w:val="26"/>
          <w:szCs w:val="26"/>
        </w:rPr>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276CD9" w:rsidRPr="00E962B0" w:rsidRDefault="00276CD9" w:rsidP="00276CD9">
      <w:pPr>
        <w:ind w:firstLine="709"/>
        <w:rPr>
          <w:sz w:val="26"/>
          <w:szCs w:val="26"/>
        </w:rPr>
      </w:pPr>
      <w:bookmarkStart w:id="25" w:name="sub_1209"/>
      <w:bookmarkEnd w:id="24"/>
      <w:r w:rsidRPr="00E962B0">
        <w:rPr>
          <w:sz w:val="26"/>
          <w:szCs w:val="26"/>
        </w:rPr>
        <w:t>4. Секретарь конкурсной комиссии:</w:t>
      </w:r>
    </w:p>
    <w:p w:rsidR="00276CD9" w:rsidRPr="00E962B0" w:rsidRDefault="00276CD9" w:rsidP="00276CD9">
      <w:pPr>
        <w:ind w:firstLine="709"/>
        <w:rPr>
          <w:sz w:val="26"/>
          <w:szCs w:val="26"/>
        </w:rPr>
      </w:pPr>
      <w:bookmarkStart w:id="26" w:name="sub_1291"/>
      <w:bookmarkEnd w:id="25"/>
      <w:r w:rsidRPr="00E962B0">
        <w:rPr>
          <w:sz w:val="26"/>
          <w:szCs w:val="26"/>
        </w:rPr>
        <w:t>1) осуществляет организационное обеспечение деятельности конкурсной комиссии;</w:t>
      </w:r>
    </w:p>
    <w:p w:rsidR="00276CD9" w:rsidRPr="00E962B0" w:rsidRDefault="00276CD9" w:rsidP="00276CD9">
      <w:pPr>
        <w:ind w:firstLine="709"/>
        <w:rPr>
          <w:sz w:val="26"/>
          <w:szCs w:val="26"/>
        </w:rPr>
      </w:pPr>
      <w:bookmarkStart w:id="27" w:name="sub_1292"/>
      <w:bookmarkEnd w:id="26"/>
      <w:r w:rsidRPr="00E962B0">
        <w:rPr>
          <w:sz w:val="26"/>
          <w:szCs w:val="26"/>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w:t>
      </w:r>
      <w:r>
        <w:rPr>
          <w:sz w:val="26"/>
          <w:szCs w:val="26"/>
        </w:rPr>
        <w:t>,</w:t>
      </w:r>
      <w:r w:rsidRPr="00E962B0">
        <w:rPr>
          <w:sz w:val="26"/>
          <w:szCs w:val="26"/>
        </w:rPr>
        <w:t xml:space="preserve"> чем за 2 дня до заседания конкурсной комиссии;</w:t>
      </w:r>
    </w:p>
    <w:p w:rsidR="00276CD9" w:rsidRPr="00E962B0" w:rsidRDefault="00276CD9" w:rsidP="00276CD9">
      <w:pPr>
        <w:ind w:firstLine="709"/>
        <w:rPr>
          <w:sz w:val="26"/>
          <w:szCs w:val="26"/>
        </w:rPr>
      </w:pPr>
      <w:bookmarkStart w:id="28" w:name="sub_1293"/>
      <w:bookmarkEnd w:id="27"/>
      <w:r w:rsidRPr="00E962B0">
        <w:rPr>
          <w:sz w:val="26"/>
          <w:szCs w:val="26"/>
        </w:rPr>
        <w:t>3) ведет и подписывает протоколы заседаний конкурсной комиссии;</w:t>
      </w:r>
    </w:p>
    <w:p w:rsidR="00276CD9" w:rsidRPr="00E962B0" w:rsidRDefault="00276CD9" w:rsidP="00276CD9">
      <w:pPr>
        <w:ind w:firstLine="709"/>
        <w:rPr>
          <w:sz w:val="26"/>
          <w:szCs w:val="26"/>
        </w:rPr>
      </w:pPr>
      <w:bookmarkStart w:id="29" w:name="sub_1294"/>
      <w:bookmarkEnd w:id="28"/>
      <w:r w:rsidRPr="00E962B0">
        <w:rPr>
          <w:sz w:val="26"/>
          <w:szCs w:val="26"/>
        </w:rPr>
        <w:t>4) оформляет принятые конкурсной комиссией решения;</w:t>
      </w:r>
    </w:p>
    <w:p w:rsidR="00276CD9" w:rsidRPr="00E962B0" w:rsidRDefault="00276CD9" w:rsidP="00276CD9">
      <w:pPr>
        <w:ind w:firstLine="709"/>
        <w:rPr>
          <w:sz w:val="26"/>
          <w:szCs w:val="26"/>
        </w:rPr>
      </w:pPr>
      <w:bookmarkStart w:id="30" w:name="sub_1295"/>
      <w:bookmarkEnd w:id="29"/>
      <w:r w:rsidRPr="00E962B0">
        <w:rPr>
          <w:sz w:val="26"/>
          <w:szCs w:val="26"/>
        </w:rPr>
        <w:t>5) решает иные организационные вопросы, связанные с подготовкой и проведением заседаний конкурсной комиссии.</w:t>
      </w:r>
    </w:p>
    <w:p w:rsidR="00276CD9" w:rsidRPr="00E962B0" w:rsidRDefault="00276CD9" w:rsidP="00276CD9">
      <w:pPr>
        <w:ind w:firstLine="709"/>
        <w:rPr>
          <w:sz w:val="26"/>
          <w:szCs w:val="26"/>
        </w:rPr>
      </w:pPr>
      <w:bookmarkStart w:id="31" w:name="sub_1210"/>
      <w:bookmarkEnd w:id="30"/>
      <w:r w:rsidRPr="00E962B0">
        <w:rPr>
          <w:sz w:val="26"/>
          <w:szCs w:val="26"/>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276CD9" w:rsidRPr="00E962B0" w:rsidRDefault="00276CD9" w:rsidP="00276CD9">
      <w:pPr>
        <w:ind w:firstLine="709"/>
        <w:rPr>
          <w:sz w:val="26"/>
          <w:szCs w:val="26"/>
        </w:rPr>
      </w:pPr>
      <w:bookmarkStart w:id="32" w:name="sub_1211"/>
      <w:bookmarkEnd w:id="31"/>
      <w:r w:rsidRPr="00E962B0">
        <w:rPr>
          <w:sz w:val="26"/>
          <w:szCs w:val="26"/>
        </w:rPr>
        <w:t>6. Организационной формой деятельности конкурсной комиссии являются заседания.</w:t>
      </w:r>
    </w:p>
    <w:bookmarkEnd w:id="32"/>
    <w:p w:rsidR="00276CD9" w:rsidRPr="00E962B0" w:rsidRDefault="00276CD9" w:rsidP="00276CD9">
      <w:pPr>
        <w:ind w:firstLine="709"/>
        <w:rPr>
          <w:sz w:val="26"/>
          <w:szCs w:val="26"/>
        </w:rPr>
      </w:pPr>
      <w:r w:rsidRPr="00E962B0">
        <w:rPr>
          <w:sz w:val="26"/>
          <w:szCs w:val="26"/>
        </w:rPr>
        <w:t>На заседании конкурсной комиссии секретарем ведется протокол, в котором отражается информация о ходе заседания и принятых решениях.</w:t>
      </w:r>
    </w:p>
    <w:p w:rsidR="00276CD9" w:rsidRPr="00E962B0" w:rsidRDefault="00276CD9" w:rsidP="00276CD9">
      <w:pPr>
        <w:ind w:firstLine="709"/>
        <w:rPr>
          <w:sz w:val="26"/>
          <w:szCs w:val="26"/>
        </w:rPr>
      </w:pPr>
      <w:r w:rsidRPr="00E962B0">
        <w:rPr>
          <w:sz w:val="26"/>
          <w:szCs w:val="26"/>
        </w:rPr>
        <w:t>Протокол подписывается председателем и секретарем конкурсной комиссии.</w:t>
      </w:r>
    </w:p>
    <w:p w:rsidR="00276CD9" w:rsidRPr="00E962B0" w:rsidRDefault="00276CD9" w:rsidP="00276CD9">
      <w:pPr>
        <w:ind w:firstLine="709"/>
        <w:rPr>
          <w:sz w:val="26"/>
          <w:szCs w:val="26"/>
        </w:rPr>
      </w:pPr>
      <w:bookmarkStart w:id="33" w:name="sub_1212"/>
      <w:r w:rsidRPr="00E962B0">
        <w:rPr>
          <w:sz w:val="26"/>
          <w:szCs w:val="26"/>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276CD9" w:rsidRPr="00E962B0" w:rsidRDefault="00276CD9" w:rsidP="00276CD9">
      <w:pPr>
        <w:ind w:firstLine="709"/>
        <w:rPr>
          <w:sz w:val="26"/>
          <w:szCs w:val="26"/>
        </w:rPr>
      </w:pPr>
      <w:r w:rsidRPr="00E962B0">
        <w:rPr>
          <w:sz w:val="26"/>
          <w:szCs w:val="26"/>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76CD9" w:rsidRPr="00E962B0" w:rsidRDefault="00276CD9" w:rsidP="00276CD9">
      <w:pPr>
        <w:ind w:firstLine="709"/>
        <w:rPr>
          <w:sz w:val="26"/>
          <w:szCs w:val="26"/>
        </w:rPr>
      </w:pPr>
      <w:bookmarkStart w:id="34" w:name="sub_1213"/>
      <w:r w:rsidRPr="00E962B0">
        <w:rPr>
          <w:sz w:val="26"/>
          <w:szCs w:val="26"/>
        </w:rPr>
        <w:t xml:space="preserve">8. </w:t>
      </w:r>
      <w:bookmarkEnd w:id="34"/>
      <w:r w:rsidRPr="00E962B0">
        <w:rPr>
          <w:sz w:val="26"/>
          <w:szCs w:val="26"/>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w:t>
      </w:r>
      <w:proofErr w:type="spellStart"/>
      <w:r>
        <w:rPr>
          <w:sz w:val="26"/>
          <w:szCs w:val="26"/>
        </w:rPr>
        <w:t>Хоринский</w:t>
      </w:r>
      <w:proofErr w:type="spellEnd"/>
      <w:r w:rsidRPr="00E962B0">
        <w:rPr>
          <w:sz w:val="26"/>
          <w:szCs w:val="26"/>
        </w:rPr>
        <w:t xml:space="preserve"> район». В случае выбытия члена конкурсной комиссии из ее состава, назначение нового члена </w:t>
      </w:r>
      <w:r w:rsidRPr="00E962B0">
        <w:rPr>
          <w:sz w:val="26"/>
          <w:szCs w:val="26"/>
        </w:rPr>
        <w:lastRenderedPageBreak/>
        <w:t>конкурсной комиссии производится органом, назначившим выбывшего члена конкурсной комиссии, не позднее 7 календарных дней.</w:t>
      </w:r>
    </w:p>
    <w:p w:rsidR="00276CD9" w:rsidRPr="00E962B0" w:rsidRDefault="00276CD9" w:rsidP="00276CD9">
      <w:pPr>
        <w:pStyle w:val="ConsPlusNormal"/>
        <w:ind w:firstLine="709"/>
        <w:jc w:val="both"/>
        <w:rPr>
          <w:sz w:val="26"/>
          <w:szCs w:val="26"/>
        </w:rPr>
      </w:pPr>
      <w:bookmarkStart w:id="35" w:name="sub_1214"/>
      <w:r w:rsidRPr="00E962B0">
        <w:rPr>
          <w:sz w:val="26"/>
          <w:szCs w:val="26"/>
        </w:rPr>
        <w:t xml:space="preserve">9.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bookmarkStart w:id="36" w:name="sub_414"/>
      <w:r w:rsidRPr="00892CAE">
        <w:rPr>
          <w:sz w:val="26"/>
          <w:szCs w:val="26"/>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276CD9" w:rsidRPr="00E962B0" w:rsidRDefault="00276CD9" w:rsidP="00276CD9">
      <w:pPr>
        <w:ind w:firstLine="709"/>
        <w:rPr>
          <w:sz w:val="26"/>
          <w:szCs w:val="26"/>
        </w:rPr>
      </w:pPr>
      <w:r w:rsidRPr="00E962B0">
        <w:rPr>
          <w:sz w:val="26"/>
          <w:szCs w:val="26"/>
        </w:rPr>
        <w:t>При равенстве голосов решающим является голос председателя конкурсной комиссии.</w:t>
      </w:r>
    </w:p>
    <w:p w:rsidR="00276CD9" w:rsidRPr="00E962B0" w:rsidRDefault="00276CD9" w:rsidP="00276CD9">
      <w:pPr>
        <w:ind w:firstLine="709"/>
        <w:rPr>
          <w:sz w:val="26"/>
          <w:szCs w:val="26"/>
        </w:rPr>
      </w:pPr>
      <w:bookmarkStart w:id="37" w:name="sub_1215"/>
      <w:bookmarkEnd w:id="35"/>
      <w:r w:rsidRPr="00E962B0">
        <w:rPr>
          <w:sz w:val="26"/>
          <w:szCs w:val="26"/>
        </w:rPr>
        <w:t>10. Обеспечение деятельности конкурсной комиссии, осуществляется аппаратом Совета депутатов.</w:t>
      </w:r>
    </w:p>
    <w:p w:rsidR="00276CD9" w:rsidRPr="00E962B0" w:rsidRDefault="00276CD9" w:rsidP="00276CD9">
      <w:pPr>
        <w:ind w:firstLine="709"/>
        <w:rPr>
          <w:sz w:val="26"/>
          <w:szCs w:val="26"/>
        </w:rPr>
      </w:pPr>
      <w:bookmarkStart w:id="38" w:name="sub_1216"/>
      <w:bookmarkEnd w:id="37"/>
      <w:r w:rsidRPr="00E962B0">
        <w:rPr>
          <w:sz w:val="26"/>
          <w:szCs w:val="26"/>
        </w:rPr>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p>
    <w:p w:rsidR="00276CD9" w:rsidRDefault="00276CD9" w:rsidP="00276CD9"/>
    <w:p w:rsidR="002A0AC8" w:rsidRDefault="002A0AC8"/>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Default="00276CD9"/>
    <w:p w:rsidR="00276CD9" w:rsidRPr="00106698" w:rsidRDefault="00276CD9" w:rsidP="00276CD9">
      <w:pPr>
        <w:pStyle w:val="1"/>
        <w:spacing w:before="0" w:after="0"/>
        <w:jc w:val="right"/>
        <w:rPr>
          <w:rFonts w:ascii="Times New Roman" w:hAnsi="Times New Roman"/>
          <w:b w:val="0"/>
        </w:rPr>
      </w:pPr>
      <w:r w:rsidRPr="00106698">
        <w:rPr>
          <w:rFonts w:ascii="Times New Roman" w:hAnsi="Times New Roman"/>
          <w:b w:val="0"/>
        </w:rPr>
        <w:t xml:space="preserve">Приложение </w:t>
      </w:r>
      <w:r>
        <w:rPr>
          <w:rFonts w:ascii="Times New Roman" w:hAnsi="Times New Roman"/>
          <w:b w:val="0"/>
        </w:rPr>
        <w:t>2</w:t>
      </w:r>
    </w:p>
    <w:p w:rsidR="00276CD9" w:rsidRPr="00106698" w:rsidRDefault="00276CD9" w:rsidP="00276CD9">
      <w:pPr>
        <w:jc w:val="right"/>
      </w:pPr>
      <w:r>
        <w:t>к</w:t>
      </w:r>
      <w:r w:rsidRPr="00106698">
        <w:t xml:space="preserve"> решени</w:t>
      </w:r>
      <w:r>
        <w:t>ю</w:t>
      </w:r>
      <w:r w:rsidRPr="00106698">
        <w:t xml:space="preserve"> Совета депутатов </w:t>
      </w:r>
    </w:p>
    <w:p w:rsidR="00276CD9" w:rsidRDefault="00276CD9" w:rsidP="00276CD9">
      <w:pPr>
        <w:jc w:val="right"/>
      </w:pPr>
      <w:r>
        <w:t>муниципального образования</w:t>
      </w:r>
    </w:p>
    <w:p w:rsidR="00276CD9" w:rsidRPr="00106698" w:rsidRDefault="00276CD9" w:rsidP="00276CD9">
      <w:pPr>
        <w:jc w:val="right"/>
      </w:pPr>
      <w:r>
        <w:t xml:space="preserve">сельское поселение </w:t>
      </w:r>
      <w:r>
        <w:rPr>
          <w:sz w:val="26"/>
          <w:szCs w:val="26"/>
        </w:rPr>
        <w:t>«Ойбонтовское»</w:t>
      </w:r>
    </w:p>
    <w:p w:rsidR="00276CD9" w:rsidRPr="00106698" w:rsidRDefault="00276CD9" w:rsidP="00276CD9">
      <w:pPr>
        <w:jc w:val="right"/>
      </w:pPr>
      <w:r>
        <w:t>о</w:t>
      </w:r>
      <w:r w:rsidRPr="00106698">
        <w:t>т «</w:t>
      </w:r>
      <w:r>
        <w:t>13</w:t>
      </w:r>
      <w:r w:rsidRPr="00106698">
        <w:t>»</w:t>
      </w:r>
      <w:r>
        <w:t xml:space="preserve"> июля </w:t>
      </w:r>
      <w:r w:rsidRPr="00106698">
        <w:t>201</w:t>
      </w:r>
      <w:r>
        <w:t>8</w:t>
      </w:r>
      <w:r w:rsidRPr="00106698">
        <w:t xml:space="preserve"> №</w:t>
      </w:r>
      <w:r>
        <w:t xml:space="preserve"> 3</w:t>
      </w:r>
    </w:p>
    <w:p w:rsidR="00276CD9" w:rsidRPr="00106698" w:rsidRDefault="00276CD9" w:rsidP="00276CD9">
      <w:pPr>
        <w:jc w:val="right"/>
      </w:pPr>
    </w:p>
    <w:p w:rsidR="00276CD9" w:rsidRPr="00992AD2" w:rsidRDefault="00276CD9" w:rsidP="00276CD9">
      <w:pPr>
        <w:pStyle w:val="1"/>
        <w:spacing w:before="0" w:after="0"/>
        <w:rPr>
          <w:rFonts w:ascii="Times New Roman" w:hAnsi="Times New Roman"/>
          <w:sz w:val="28"/>
          <w:szCs w:val="28"/>
        </w:rPr>
      </w:pPr>
    </w:p>
    <w:p w:rsidR="00276CD9" w:rsidRDefault="00276CD9" w:rsidP="00276CD9">
      <w:pPr>
        <w:pStyle w:val="1"/>
        <w:spacing w:before="0" w:after="0"/>
        <w:rPr>
          <w:rFonts w:ascii="Times New Roman" w:hAnsi="Times New Roman"/>
          <w:sz w:val="26"/>
          <w:szCs w:val="26"/>
        </w:rPr>
      </w:pPr>
      <w:r w:rsidRPr="00992AD2">
        <w:rPr>
          <w:rFonts w:ascii="Times New Roman" w:hAnsi="Times New Roman"/>
          <w:sz w:val="26"/>
          <w:szCs w:val="26"/>
        </w:rPr>
        <w:t>Положение</w:t>
      </w:r>
      <w:r w:rsidRPr="00992AD2">
        <w:rPr>
          <w:rFonts w:ascii="Times New Roman" w:hAnsi="Times New Roman"/>
          <w:sz w:val="26"/>
          <w:szCs w:val="26"/>
        </w:rPr>
        <w:br/>
        <w:t xml:space="preserve">о порядке проведения конкурса по отбору кандидатур </w:t>
      </w:r>
    </w:p>
    <w:p w:rsidR="00276CD9" w:rsidRDefault="00276CD9" w:rsidP="00276CD9">
      <w:pPr>
        <w:pStyle w:val="1"/>
        <w:spacing w:before="0" w:after="0"/>
        <w:rPr>
          <w:rFonts w:ascii="Times New Roman" w:hAnsi="Times New Roman"/>
          <w:sz w:val="26"/>
          <w:szCs w:val="26"/>
        </w:rPr>
      </w:pPr>
      <w:r w:rsidRPr="00992AD2">
        <w:rPr>
          <w:rFonts w:ascii="Times New Roman" w:hAnsi="Times New Roman"/>
          <w:sz w:val="26"/>
          <w:szCs w:val="26"/>
        </w:rPr>
        <w:t xml:space="preserve">на должность главы муниципального образования </w:t>
      </w:r>
    </w:p>
    <w:p w:rsidR="00276CD9" w:rsidRPr="00992AD2" w:rsidRDefault="00276CD9" w:rsidP="00276CD9">
      <w:pPr>
        <w:pStyle w:val="1"/>
        <w:spacing w:before="0" w:after="0"/>
        <w:rPr>
          <w:rFonts w:ascii="Times New Roman" w:hAnsi="Times New Roman"/>
          <w:sz w:val="26"/>
          <w:szCs w:val="26"/>
        </w:rPr>
      </w:pPr>
      <w:r>
        <w:rPr>
          <w:rFonts w:ascii="Times New Roman" w:hAnsi="Times New Roman"/>
          <w:sz w:val="26"/>
          <w:szCs w:val="26"/>
        </w:rPr>
        <w:t>сельское</w:t>
      </w:r>
      <w:r w:rsidRPr="00992AD2">
        <w:rPr>
          <w:rFonts w:ascii="Times New Roman" w:hAnsi="Times New Roman"/>
          <w:sz w:val="26"/>
          <w:szCs w:val="26"/>
        </w:rPr>
        <w:t xml:space="preserve"> поселение «</w:t>
      </w:r>
      <w:r>
        <w:rPr>
          <w:rFonts w:ascii="Times New Roman" w:hAnsi="Times New Roman"/>
          <w:sz w:val="26"/>
          <w:szCs w:val="26"/>
        </w:rPr>
        <w:t>Ойбонтовское</w:t>
      </w:r>
      <w:r w:rsidRPr="00992AD2">
        <w:rPr>
          <w:rFonts w:ascii="Times New Roman" w:hAnsi="Times New Roman"/>
          <w:sz w:val="26"/>
          <w:szCs w:val="26"/>
        </w:rPr>
        <w:t>»</w:t>
      </w:r>
      <w:r w:rsidRPr="00992AD2">
        <w:rPr>
          <w:rFonts w:ascii="Times New Roman" w:hAnsi="Times New Roman"/>
          <w:sz w:val="26"/>
          <w:szCs w:val="26"/>
        </w:rPr>
        <w:br/>
      </w:r>
    </w:p>
    <w:p w:rsidR="00276CD9" w:rsidRPr="00992AD2" w:rsidRDefault="00276CD9" w:rsidP="00276CD9">
      <w:pPr>
        <w:pStyle w:val="1"/>
        <w:spacing w:before="0" w:after="0"/>
        <w:rPr>
          <w:rFonts w:ascii="Times New Roman" w:hAnsi="Times New Roman"/>
          <w:sz w:val="26"/>
          <w:szCs w:val="26"/>
        </w:rPr>
      </w:pPr>
      <w:bookmarkStart w:id="39" w:name="sub_1100"/>
      <w:r w:rsidRPr="00992AD2">
        <w:rPr>
          <w:rFonts w:ascii="Times New Roman" w:hAnsi="Times New Roman"/>
          <w:sz w:val="26"/>
          <w:szCs w:val="26"/>
        </w:rPr>
        <w:t>1. Общие положения</w:t>
      </w:r>
    </w:p>
    <w:bookmarkEnd w:id="39"/>
    <w:p w:rsidR="00276CD9" w:rsidRPr="00992AD2" w:rsidRDefault="00276CD9" w:rsidP="00276CD9">
      <w:pPr>
        <w:ind w:firstLine="709"/>
        <w:rPr>
          <w:sz w:val="26"/>
          <w:szCs w:val="26"/>
        </w:rPr>
      </w:pPr>
    </w:p>
    <w:p w:rsidR="00276CD9" w:rsidRPr="00992AD2" w:rsidRDefault="00276CD9" w:rsidP="00276CD9">
      <w:pPr>
        <w:ind w:firstLine="709"/>
        <w:rPr>
          <w:sz w:val="26"/>
          <w:szCs w:val="26"/>
        </w:rPr>
      </w:pPr>
      <w:bookmarkStart w:id="40" w:name="sub_1101"/>
      <w:r w:rsidRPr="00992AD2">
        <w:rPr>
          <w:sz w:val="26"/>
          <w:szCs w:val="26"/>
        </w:rPr>
        <w:t xml:space="preserve">1. Настоящим Положением в соответствии с </w:t>
      </w:r>
      <w:r w:rsidRPr="003A07F5">
        <w:rPr>
          <w:rStyle w:val="a5"/>
          <w:b w:val="0"/>
          <w:color w:val="auto"/>
          <w:sz w:val="26"/>
          <w:szCs w:val="26"/>
        </w:rPr>
        <w:t>Федеральным законом</w:t>
      </w:r>
      <w:r w:rsidRPr="003A07F5">
        <w:rPr>
          <w:sz w:val="26"/>
          <w:szCs w:val="26"/>
        </w:rPr>
        <w:t xml:space="preserve"> </w:t>
      </w:r>
      <w:r w:rsidRPr="00992AD2">
        <w:rPr>
          <w:sz w:val="26"/>
          <w:szCs w:val="26"/>
        </w:rPr>
        <w:t xml:space="preserve">от 6 октября 2003 года № 131-ФЗ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w:t>
      </w:r>
      <w:r>
        <w:rPr>
          <w:sz w:val="26"/>
          <w:szCs w:val="26"/>
        </w:rPr>
        <w:t xml:space="preserve">сельское </w:t>
      </w:r>
      <w:r w:rsidRPr="00992AD2">
        <w:rPr>
          <w:sz w:val="26"/>
          <w:szCs w:val="26"/>
        </w:rPr>
        <w:t xml:space="preserve">поселение </w:t>
      </w:r>
      <w:r>
        <w:rPr>
          <w:sz w:val="26"/>
          <w:szCs w:val="26"/>
        </w:rPr>
        <w:t xml:space="preserve">«Ойбонтовское» </w:t>
      </w:r>
      <w:r w:rsidRPr="00992AD2">
        <w:rPr>
          <w:sz w:val="26"/>
          <w:szCs w:val="26"/>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w:t>
      </w:r>
      <w:r>
        <w:rPr>
          <w:sz w:val="26"/>
          <w:szCs w:val="26"/>
        </w:rPr>
        <w:t xml:space="preserve">сельское </w:t>
      </w:r>
      <w:r w:rsidRPr="00992AD2">
        <w:rPr>
          <w:sz w:val="26"/>
          <w:szCs w:val="26"/>
        </w:rPr>
        <w:t xml:space="preserve"> поселение </w:t>
      </w:r>
      <w:r>
        <w:rPr>
          <w:sz w:val="26"/>
          <w:szCs w:val="26"/>
        </w:rPr>
        <w:t xml:space="preserve">«Ойбонтовское» </w:t>
      </w:r>
      <w:r w:rsidRPr="00992AD2">
        <w:rPr>
          <w:sz w:val="26"/>
          <w:szCs w:val="26"/>
        </w:rPr>
        <w:t xml:space="preserve"> (далее – Совет депутатов)  главы муниципального образования городское поселение </w:t>
      </w:r>
      <w:r>
        <w:rPr>
          <w:sz w:val="26"/>
          <w:szCs w:val="26"/>
        </w:rPr>
        <w:t xml:space="preserve">«Ойбонтовское» </w:t>
      </w:r>
      <w:r w:rsidRPr="00992AD2">
        <w:rPr>
          <w:sz w:val="26"/>
          <w:szCs w:val="26"/>
        </w:rPr>
        <w:t xml:space="preserve">  из числа кандидатов, представленных конкурсной комиссией по результатам конкурса.</w:t>
      </w:r>
    </w:p>
    <w:p w:rsidR="00276CD9" w:rsidRPr="00992AD2" w:rsidRDefault="00276CD9" w:rsidP="00276CD9">
      <w:pPr>
        <w:ind w:firstLine="709"/>
        <w:rPr>
          <w:sz w:val="26"/>
          <w:szCs w:val="26"/>
        </w:rPr>
      </w:pPr>
      <w:bookmarkStart w:id="41" w:name="sub_1102"/>
      <w:bookmarkEnd w:id="40"/>
      <w:r w:rsidRPr="00992AD2">
        <w:rPr>
          <w:sz w:val="26"/>
          <w:szCs w:val="26"/>
        </w:rPr>
        <w:t xml:space="preserve">2. Целью конкурса является отбор на альтернативной основе кандидатур на должность главы муниципального образования </w:t>
      </w:r>
      <w:r>
        <w:rPr>
          <w:sz w:val="26"/>
          <w:szCs w:val="26"/>
        </w:rPr>
        <w:t>сельское</w:t>
      </w:r>
      <w:r w:rsidRPr="00992AD2">
        <w:rPr>
          <w:sz w:val="26"/>
          <w:szCs w:val="26"/>
        </w:rPr>
        <w:t xml:space="preserve"> поселение </w:t>
      </w:r>
      <w:r>
        <w:rPr>
          <w:sz w:val="26"/>
          <w:szCs w:val="26"/>
        </w:rPr>
        <w:t>«</w:t>
      </w:r>
      <w:proofErr w:type="gramStart"/>
      <w:r>
        <w:rPr>
          <w:sz w:val="26"/>
          <w:szCs w:val="26"/>
        </w:rPr>
        <w:t xml:space="preserve">Ойбонтовское» </w:t>
      </w:r>
      <w:r w:rsidRPr="00992AD2">
        <w:rPr>
          <w:sz w:val="26"/>
          <w:szCs w:val="26"/>
        </w:rPr>
        <w:t xml:space="preserve"> (</w:t>
      </w:r>
      <w:proofErr w:type="gramEnd"/>
      <w:r w:rsidRPr="00992AD2">
        <w:rPr>
          <w:sz w:val="26"/>
          <w:szCs w:val="26"/>
        </w:rPr>
        <w:t xml:space="preserve">далее – кандидаты) из числа граждан, представивших документы для участия в конкурсе, на основании их соответствия требованиям, установленным </w:t>
      </w:r>
      <w:r w:rsidRPr="003A07F5">
        <w:rPr>
          <w:rStyle w:val="a5"/>
          <w:b w:val="0"/>
          <w:color w:val="auto"/>
          <w:sz w:val="26"/>
          <w:szCs w:val="26"/>
        </w:rPr>
        <w:t>разделом 4</w:t>
      </w:r>
      <w:r w:rsidRPr="00992AD2">
        <w:rPr>
          <w:sz w:val="26"/>
          <w:szCs w:val="26"/>
        </w:rPr>
        <w:t xml:space="preserve"> настоящего Положения.</w:t>
      </w:r>
    </w:p>
    <w:p w:rsidR="00276CD9" w:rsidRPr="00992AD2" w:rsidRDefault="00276CD9" w:rsidP="00276CD9">
      <w:pPr>
        <w:ind w:firstLine="709"/>
        <w:rPr>
          <w:sz w:val="26"/>
          <w:szCs w:val="26"/>
        </w:rPr>
      </w:pPr>
      <w:bookmarkStart w:id="42" w:name="sub_1103"/>
      <w:bookmarkEnd w:id="41"/>
      <w:r w:rsidRPr="00992AD2">
        <w:rPr>
          <w:sz w:val="26"/>
          <w:szCs w:val="26"/>
        </w:rPr>
        <w:t>3. Конкурс проводится в случаях:</w:t>
      </w:r>
    </w:p>
    <w:p w:rsidR="00276CD9" w:rsidRPr="00992AD2" w:rsidRDefault="00276CD9" w:rsidP="00276CD9">
      <w:pPr>
        <w:ind w:firstLine="709"/>
        <w:rPr>
          <w:sz w:val="26"/>
          <w:szCs w:val="26"/>
        </w:rPr>
      </w:pPr>
      <w:bookmarkStart w:id="43" w:name="sub_1131"/>
      <w:bookmarkEnd w:id="42"/>
      <w:r w:rsidRPr="00992AD2">
        <w:rPr>
          <w:sz w:val="26"/>
          <w:szCs w:val="26"/>
        </w:rPr>
        <w:t xml:space="preserve">1) истечения срока полномочий главы муниципального образования </w:t>
      </w:r>
      <w:r>
        <w:rPr>
          <w:sz w:val="26"/>
          <w:szCs w:val="26"/>
        </w:rPr>
        <w:t xml:space="preserve">сельское </w:t>
      </w:r>
      <w:r w:rsidRPr="00992AD2">
        <w:rPr>
          <w:sz w:val="26"/>
          <w:szCs w:val="26"/>
        </w:rPr>
        <w:t xml:space="preserve">поселение </w:t>
      </w:r>
      <w:r>
        <w:rPr>
          <w:sz w:val="26"/>
          <w:szCs w:val="26"/>
        </w:rPr>
        <w:t>«</w:t>
      </w:r>
      <w:proofErr w:type="gramStart"/>
      <w:r>
        <w:rPr>
          <w:sz w:val="26"/>
          <w:szCs w:val="26"/>
        </w:rPr>
        <w:t xml:space="preserve">Ойбонтовское» </w:t>
      </w:r>
      <w:r w:rsidRPr="00992AD2">
        <w:rPr>
          <w:sz w:val="26"/>
          <w:szCs w:val="26"/>
        </w:rPr>
        <w:t xml:space="preserve"> (</w:t>
      </w:r>
      <w:proofErr w:type="gramEnd"/>
      <w:r w:rsidRPr="00992AD2">
        <w:rPr>
          <w:sz w:val="26"/>
          <w:szCs w:val="26"/>
        </w:rPr>
        <w:t>далее – глава муниципального образования);</w:t>
      </w:r>
    </w:p>
    <w:p w:rsidR="00276CD9" w:rsidRPr="00992AD2" w:rsidRDefault="00276CD9" w:rsidP="00276CD9">
      <w:pPr>
        <w:ind w:firstLine="709"/>
        <w:rPr>
          <w:sz w:val="26"/>
          <w:szCs w:val="26"/>
        </w:rPr>
      </w:pPr>
      <w:bookmarkStart w:id="44" w:name="sub_1132"/>
      <w:bookmarkEnd w:id="43"/>
      <w:r w:rsidRPr="00992AD2">
        <w:rPr>
          <w:sz w:val="26"/>
          <w:szCs w:val="26"/>
        </w:rPr>
        <w:t>2) досрочного прекращения полномочий главы муниципального образования;</w:t>
      </w:r>
    </w:p>
    <w:p w:rsidR="00276CD9" w:rsidRPr="00992AD2" w:rsidRDefault="00276CD9" w:rsidP="00276CD9">
      <w:pPr>
        <w:ind w:firstLine="709"/>
        <w:rPr>
          <w:sz w:val="26"/>
          <w:szCs w:val="26"/>
        </w:rPr>
      </w:pPr>
      <w:bookmarkStart w:id="45" w:name="sub_1133"/>
      <w:bookmarkEnd w:id="44"/>
      <w:r w:rsidRPr="00992AD2">
        <w:rPr>
          <w:sz w:val="26"/>
          <w:szCs w:val="26"/>
        </w:rPr>
        <w:t>3) признания конкурса несостоявшимся;</w:t>
      </w:r>
    </w:p>
    <w:p w:rsidR="00276CD9" w:rsidRPr="00992AD2" w:rsidRDefault="00276CD9" w:rsidP="00276CD9">
      <w:pPr>
        <w:ind w:firstLine="709"/>
        <w:rPr>
          <w:sz w:val="26"/>
          <w:szCs w:val="26"/>
        </w:rPr>
      </w:pPr>
      <w:bookmarkStart w:id="46" w:name="sub_1134"/>
      <w:bookmarkEnd w:id="45"/>
      <w:r w:rsidRPr="00992AD2">
        <w:rPr>
          <w:sz w:val="26"/>
          <w:szCs w:val="26"/>
        </w:rPr>
        <w:t>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депутатов по избранию главы муниципального образования.</w:t>
      </w:r>
    </w:p>
    <w:p w:rsidR="00276CD9" w:rsidRPr="00992AD2" w:rsidRDefault="00276CD9" w:rsidP="00276CD9">
      <w:pPr>
        <w:ind w:firstLine="709"/>
        <w:rPr>
          <w:sz w:val="26"/>
          <w:szCs w:val="26"/>
        </w:rPr>
      </w:pPr>
      <w:bookmarkStart w:id="47" w:name="sub_1104"/>
      <w:bookmarkEnd w:id="46"/>
      <w:r w:rsidRPr="00992AD2">
        <w:rPr>
          <w:sz w:val="26"/>
          <w:szCs w:val="26"/>
        </w:rPr>
        <w:t>4. Проведение конкурса включает в себя:</w:t>
      </w:r>
    </w:p>
    <w:p w:rsidR="00276CD9" w:rsidRPr="00992AD2" w:rsidRDefault="00276CD9" w:rsidP="00276CD9">
      <w:pPr>
        <w:ind w:firstLine="709"/>
        <w:rPr>
          <w:sz w:val="26"/>
          <w:szCs w:val="26"/>
        </w:rPr>
      </w:pPr>
      <w:bookmarkStart w:id="48" w:name="sub_1141"/>
      <w:bookmarkEnd w:id="47"/>
      <w:r w:rsidRPr="00992AD2">
        <w:rPr>
          <w:sz w:val="26"/>
          <w:szCs w:val="26"/>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276CD9" w:rsidRPr="00992AD2" w:rsidRDefault="00276CD9" w:rsidP="00276CD9">
      <w:pPr>
        <w:ind w:firstLine="709"/>
        <w:rPr>
          <w:sz w:val="26"/>
          <w:szCs w:val="26"/>
        </w:rPr>
      </w:pPr>
      <w:bookmarkStart w:id="49" w:name="sub_1142"/>
      <w:bookmarkEnd w:id="48"/>
      <w:r w:rsidRPr="00992AD2">
        <w:rPr>
          <w:sz w:val="26"/>
          <w:szCs w:val="26"/>
        </w:rPr>
        <w:t>2) уведомление главы муниципального образования «</w:t>
      </w:r>
      <w:proofErr w:type="spellStart"/>
      <w:r>
        <w:rPr>
          <w:sz w:val="26"/>
          <w:szCs w:val="26"/>
        </w:rPr>
        <w:t>Хоринский</w:t>
      </w:r>
      <w:proofErr w:type="spellEnd"/>
      <w:r w:rsidRPr="00992AD2">
        <w:rPr>
          <w:sz w:val="26"/>
          <w:szCs w:val="26"/>
        </w:rPr>
        <w:t xml:space="preserve"> район» о начале процедуры формирования конкурсной комиссии;</w:t>
      </w:r>
    </w:p>
    <w:p w:rsidR="00276CD9" w:rsidRPr="00992AD2" w:rsidRDefault="00276CD9" w:rsidP="00276CD9">
      <w:pPr>
        <w:ind w:firstLine="709"/>
        <w:rPr>
          <w:sz w:val="26"/>
          <w:szCs w:val="26"/>
        </w:rPr>
      </w:pPr>
      <w:bookmarkStart w:id="50" w:name="sub_1143"/>
      <w:bookmarkEnd w:id="49"/>
      <w:r w:rsidRPr="00992AD2">
        <w:rPr>
          <w:sz w:val="26"/>
          <w:szCs w:val="26"/>
        </w:rPr>
        <w:t>3) формирование конкурсной комиссии;</w:t>
      </w:r>
    </w:p>
    <w:p w:rsidR="00276CD9" w:rsidRPr="00992AD2" w:rsidRDefault="00276CD9" w:rsidP="00276CD9">
      <w:pPr>
        <w:ind w:firstLine="709"/>
        <w:rPr>
          <w:sz w:val="26"/>
          <w:szCs w:val="26"/>
        </w:rPr>
      </w:pPr>
      <w:bookmarkStart w:id="51" w:name="sub_1144"/>
      <w:bookmarkEnd w:id="50"/>
      <w:r w:rsidRPr="00992AD2">
        <w:rPr>
          <w:sz w:val="26"/>
          <w:szCs w:val="26"/>
        </w:rPr>
        <w:t>4) принятие решения Советом депутатов об объявлении конкурса, опубликование Советом депутатов объявления о проведении конкурса;</w:t>
      </w:r>
    </w:p>
    <w:p w:rsidR="00276CD9" w:rsidRPr="00992AD2" w:rsidRDefault="00276CD9" w:rsidP="00276CD9">
      <w:pPr>
        <w:ind w:firstLine="709"/>
        <w:rPr>
          <w:sz w:val="26"/>
          <w:szCs w:val="26"/>
        </w:rPr>
      </w:pPr>
      <w:bookmarkStart w:id="52" w:name="sub_1145"/>
      <w:bookmarkEnd w:id="51"/>
      <w:r w:rsidRPr="00992AD2">
        <w:rPr>
          <w:sz w:val="26"/>
          <w:szCs w:val="26"/>
        </w:rPr>
        <w:lastRenderedPageBreak/>
        <w:t>5) отбор кандидатур конкурсной комиссией;</w:t>
      </w:r>
    </w:p>
    <w:p w:rsidR="00276CD9" w:rsidRPr="00992AD2" w:rsidRDefault="00276CD9" w:rsidP="00276CD9">
      <w:pPr>
        <w:ind w:firstLine="709"/>
        <w:rPr>
          <w:sz w:val="26"/>
          <w:szCs w:val="26"/>
        </w:rPr>
      </w:pPr>
      <w:bookmarkStart w:id="53" w:name="sub_1146"/>
      <w:bookmarkEnd w:id="52"/>
      <w:r w:rsidRPr="00992AD2">
        <w:rPr>
          <w:sz w:val="26"/>
          <w:szCs w:val="26"/>
        </w:rPr>
        <w:t>6) принятие конкурсной комиссией решения по результатам конкурса;</w:t>
      </w:r>
    </w:p>
    <w:p w:rsidR="00276CD9" w:rsidRPr="00992AD2" w:rsidRDefault="00276CD9" w:rsidP="00276CD9">
      <w:pPr>
        <w:ind w:firstLine="709"/>
        <w:rPr>
          <w:sz w:val="26"/>
          <w:szCs w:val="26"/>
        </w:rPr>
      </w:pPr>
      <w:bookmarkStart w:id="54" w:name="sub_1147"/>
      <w:bookmarkEnd w:id="53"/>
      <w:r w:rsidRPr="00992AD2">
        <w:rPr>
          <w:sz w:val="26"/>
          <w:szCs w:val="26"/>
        </w:rPr>
        <w:t xml:space="preserve">7) представление конкурсной комиссией в Совет депутатов кандидатов для избрания на должность главы муниципального образования. </w:t>
      </w:r>
    </w:p>
    <w:bookmarkEnd w:id="54"/>
    <w:p w:rsidR="00276CD9" w:rsidRPr="00992AD2" w:rsidRDefault="00276CD9" w:rsidP="00276CD9">
      <w:pPr>
        <w:ind w:firstLine="709"/>
        <w:rPr>
          <w:sz w:val="26"/>
          <w:szCs w:val="26"/>
        </w:rPr>
      </w:pPr>
      <w:r w:rsidRPr="00992AD2">
        <w:rPr>
          <w:sz w:val="26"/>
          <w:szCs w:val="26"/>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276CD9" w:rsidRPr="00992AD2" w:rsidRDefault="00276CD9" w:rsidP="00276CD9">
      <w:pPr>
        <w:ind w:firstLine="709"/>
        <w:rPr>
          <w:sz w:val="26"/>
          <w:szCs w:val="26"/>
        </w:rPr>
      </w:pPr>
      <w:r w:rsidRPr="00992AD2">
        <w:rPr>
          <w:sz w:val="26"/>
          <w:szCs w:val="26"/>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w:t>
      </w:r>
      <w:proofErr w:type="spellStart"/>
      <w:r>
        <w:rPr>
          <w:sz w:val="26"/>
          <w:szCs w:val="26"/>
        </w:rPr>
        <w:t>Хоринский</w:t>
      </w:r>
      <w:proofErr w:type="spellEnd"/>
      <w:r w:rsidRPr="00992AD2">
        <w:rPr>
          <w:sz w:val="26"/>
          <w:szCs w:val="26"/>
        </w:rPr>
        <w:t xml:space="preserve"> район»;</w:t>
      </w:r>
    </w:p>
    <w:p w:rsidR="00276CD9" w:rsidRPr="00992AD2" w:rsidRDefault="00276CD9" w:rsidP="00276CD9">
      <w:pPr>
        <w:ind w:firstLine="709"/>
        <w:rPr>
          <w:sz w:val="26"/>
          <w:szCs w:val="26"/>
        </w:rPr>
      </w:pPr>
      <w:r w:rsidRPr="00992AD2">
        <w:rPr>
          <w:sz w:val="26"/>
          <w:szCs w:val="26"/>
        </w:rPr>
        <w:t>не позднее 20 календарных дней со дня принятия Решения Совет депутатов своим решением назначает членов конкурсной комиссии;</w:t>
      </w:r>
    </w:p>
    <w:p w:rsidR="00276CD9" w:rsidRPr="00992AD2" w:rsidRDefault="00276CD9" w:rsidP="00276CD9">
      <w:pPr>
        <w:ind w:firstLine="709"/>
        <w:rPr>
          <w:sz w:val="26"/>
          <w:szCs w:val="26"/>
        </w:rPr>
      </w:pPr>
      <w:r w:rsidRPr="00992AD2">
        <w:rPr>
          <w:sz w:val="26"/>
          <w:szCs w:val="26"/>
        </w:rPr>
        <w:t>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w:t>
      </w:r>
      <w:proofErr w:type="spellStart"/>
      <w:r>
        <w:rPr>
          <w:sz w:val="26"/>
          <w:szCs w:val="26"/>
        </w:rPr>
        <w:t>Удинская</w:t>
      </w:r>
      <w:proofErr w:type="spellEnd"/>
      <w:r>
        <w:rPr>
          <w:sz w:val="26"/>
          <w:szCs w:val="26"/>
        </w:rPr>
        <w:t xml:space="preserve"> новь</w:t>
      </w:r>
      <w:r w:rsidRPr="00992AD2">
        <w:rPr>
          <w:sz w:val="26"/>
          <w:szCs w:val="26"/>
        </w:rPr>
        <w:t xml:space="preserve">» и размещает его на </w:t>
      </w:r>
      <w:r w:rsidRPr="003A07F5">
        <w:rPr>
          <w:rStyle w:val="a5"/>
          <w:b w:val="0"/>
          <w:color w:val="auto"/>
          <w:sz w:val="26"/>
          <w:szCs w:val="26"/>
        </w:rPr>
        <w:t>официальном сайте</w:t>
      </w:r>
      <w:r w:rsidRPr="003A07F5">
        <w:rPr>
          <w:rStyle w:val="a5"/>
          <w:color w:val="auto"/>
          <w:sz w:val="26"/>
          <w:szCs w:val="26"/>
        </w:rPr>
        <w:t xml:space="preserve"> </w:t>
      </w:r>
      <w:r>
        <w:rPr>
          <w:sz w:val="26"/>
          <w:szCs w:val="26"/>
        </w:rPr>
        <w:t>муниц</w:t>
      </w:r>
      <w:r w:rsidR="003A07F5">
        <w:rPr>
          <w:sz w:val="26"/>
          <w:szCs w:val="26"/>
        </w:rPr>
        <w:t>ипального образования сельское поселение «Ойбонтовское</w:t>
      </w:r>
      <w:r>
        <w:rPr>
          <w:sz w:val="26"/>
          <w:szCs w:val="26"/>
        </w:rPr>
        <w:t>»</w:t>
      </w:r>
      <w:r w:rsidRPr="00992AD2">
        <w:rPr>
          <w:sz w:val="26"/>
          <w:szCs w:val="26"/>
        </w:rPr>
        <w:t xml:space="preserve"> в сети Интернет;</w:t>
      </w:r>
    </w:p>
    <w:p w:rsidR="00276CD9" w:rsidRPr="00992AD2" w:rsidRDefault="00276CD9" w:rsidP="00276CD9">
      <w:pPr>
        <w:ind w:firstLine="709"/>
        <w:rPr>
          <w:sz w:val="26"/>
          <w:szCs w:val="26"/>
        </w:rPr>
      </w:pPr>
      <w:r w:rsidRPr="00992AD2">
        <w:rPr>
          <w:sz w:val="26"/>
          <w:szCs w:val="26"/>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276CD9" w:rsidRPr="00992AD2" w:rsidRDefault="00276CD9" w:rsidP="00276CD9">
      <w:pPr>
        <w:ind w:firstLine="709"/>
        <w:rPr>
          <w:sz w:val="26"/>
          <w:szCs w:val="26"/>
        </w:rPr>
      </w:pPr>
      <w:r w:rsidRPr="00992AD2">
        <w:rPr>
          <w:sz w:val="26"/>
          <w:szCs w:val="26"/>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276CD9" w:rsidRPr="00992AD2" w:rsidRDefault="00276CD9" w:rsidP="00276CD9">
      <w:pPr>
        <w:ind w:firstLine="709"/>
        <w:rPr>
          <w:sz w:val="26"/>
          <w:szCs w:val="26"/>
        </w:rPr>
      </w:pPr>
      <w:bookmarkStart w:id="55" w:name="sub_1303"/>
      <w:r w:rsidRPr="00992AD2">
        <w:rPr>
          <w:sz w:val="26"/>
          <w:szCs w:val="26"/>
        </w:rPr>
        <w:t xml:space="preserve">7. Порядок формирования и организация деятельности конкурсной комиссии определяется Советом депутатов в Приложении 1. </w:t>
      </w:r>
    </w:p>
    <w:p w:rsidR="00276CD9" w:rsidRPr="00992AD2" w:rsidRDefault="00276CD9" w:rsidP="00276CD9">
      <w:pPr>
        <w:ind w:firstLine="709"/>
        <w:rPr>
          <w:sz w:val="26"/>
          <w:szCs w:val="26"/>
        </w:rPr>
      </w:pPr>
      <w:r w:rsidRPr="00992AD2">
        <w:rPr>
          <w:sz w:val="26"/>
          <w:szCs w:val="26"/>
        </w:rPr>
        <w:t>8. В решении Совета депутатов об объявлении конкурса указываются:</w:t>
      </w:r>
    </w:p>
    <w:p w:rsidR="00276CD9" w:rsidRPr="00992AD2" w:rsidRDefault="00276CD9" w:rsidP="00276CD9">
      <w:pPr>
        <w:ind w:firstLine="709"/>
        <w:rPr>
          <w:sz w:val="26"/>
          <w:szCs w:val="26"/>
        </w:rPr>
      </w:pPr>
      <w:bookmarkStart w:id="56" w:name="sub_1331"/>
      <w:bookmarkEnd w:id="55"/>
      <w:r w:rsidRPr="00992AD2">
        <w:rPr>
          <w:sz w:val="26"/>
          <w:szCs w:val="26"/>
        </w:rPr>
        <w:t>1) дата проведения конкурса;</w:t>
      </w:r>
    </w:p>
    <w:p w:rsidR="00276CD9" w:rsidRPr="00992AD2" w:rsidRDefault="00276CD9" w:rsidP="00276CD9">
      <w:pPr>
        <w:ind w:firstLine="709"/>
        <w:rPr>
          <w:sz w:val="26"/>
          <w:szCs w:val="26"/>
        </w:rPr>
      </w:pPr>
      <w:bookmarkStart w:id="57" w:name="sub_1332"/>
      <w:bookmarkEnd w:id="56"/>
      <w:r w:rsidRPr="00992AD2">
        <w:rPr>
          <w:sz w:val="26"/>
          <w:szCs w:val="26"/>
        </w:rPr>
        <w:t>2) срок приема документов (дата начала и дата окончания), место и время приема документов, подлежащих представлению в конкурсную комиссию;</w:t>
      </w:r>
    </w:p>
    <w:p w:rsidR="00276CD9" w:rsidRPr="00992AD2" w:rsidRDefault="00276CD9" w:rsidP="00276CD9">
      <w:pPr>
        <w:ind w:firstLine="709"/>
        <w:rPr>
          <w:sz w:val="26"/>
          <w:szCs w:val="26"/>
        </w:rPr>
      </w:pPr>
      <w:bookmarkStart w:id="58" w:name="sub_1333"/>
      <w:bookmarkEnd w:id="57"/>
      <w:r w:rsidRPr="00992AD2">
        <w:rPr>
          <w:sz w:val="26"/>
          <w:szCs w:val="26"/>
        </w:rPr>
        <w:t>3) условия конкурса.</w:t>
      </w:r>
    </w:p>
    <w:p w:rsidR="00276CD9" w:rsidRPr="00992AD2" w:rsidRDefault="00276CD9" w:rsidP="00276CD9">
      <w:pPr>
        <w:ind w:firstLine="709"/>
        <w:rPr>
          <w:sz w:val="26"/>
          <w:szCs w:val="26"/>
        </w:rPr>
      </w:pPr>
      <w:bookmarkStart w:id="59" w:name="sub_1304"/>
      <w:bookmarkEnd w:id="58"/>
      <w:r w:rsidRPr="00992AD2">
        <w:rPr>
          <w:sz w:val="26"/>
          <w:szCs w:val="26"/>
        </w:rPr>
        <w:t>9. В объявлении о проведении конкурса указываются:</w:t>
      </w:r>
    </w:p>
    <w:p w:rsidR="00276CD9" w:rsidRPr="00992AD2" w:rsidRDefault="00276CD9" w:rsidP="00276CD9">
      <w:pPr>
        <w:ind w:firstLine="709"/>
        <w:rPr>
          <w:sz w:val="26"/>
          <w:szCs w:val="26"/>
        </w:rPr>
      </w:pPr>
      <w:bookmarkStart w:id="60" w:name="sub_1341"/>
      <w:bookmarkEnd w:id="59"/>
      <w:r w:rsidRPr="00992AD2">
        <w:rPr>
          <w:sz w:val="26"/>
          <w:szCs w:val="26"/>
        </w:rPr>
        <w:t>1) дата, время и место проведения конкурса;</w:t>
      </w:r>
    </w:p>
    <w:p w:rsidR="00276CD9" w:rsidRPr="00992AD2" w:rsidRDefault="00276CD9" w:rsidP="00276CD9">
      <w:pPr>
        <w:ind w:firstLine="709"/>
        <w:rPr>
          <w:sz w:val="26"/>
          <w:szCs w:val="26"/>
        </w:rPr>
      </w:pPr>
      <w:bookmarkStart w:id="61" w:name="sub_1342"/>
      <w:bookmarkEnd w:id="60"/>
      <w:r w:rsidRPr="00992AD2">
        <w:rPr>
          <w:sz w:val="26"/>
          <w:szCs w:val="26"/>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276CD9" w:rsidRPr="00992AD2" w:rsidRDefault="00276CD9" w:rsidP="00276CD9">
      <w:pPr>
        <w:ind w:firstLine="709"/>
        <w:rPr>
          <w:sz w:val="26"/>
          <w:szCs w:val="26"/>
        </w:rPr>
      </w:pPr>
      <w:bookmarkStart w:id="62" w:name="sub_1343"/>
      <w:bookmarkEnd w:id="61"/>
      <w:r w:rsidRPr="00992AD2">
        <w:rPr>
          <w:sz w:val="26"/>
          <w:szCs w:val="26"/>
        </w:rPr>
        <w:t>3) условия конкурса;</w:t>
      </w:r>
    </w:p>
    <w:p w:rsidR="00276CD9" w:rsidRPr="00992AD2" w:rsidRDefault="00276CD9" w:rsidP="00276CD9">
      <w:pPr>
        <w:ind w:firstLine="709"/>
        <w:rPr>
          <w:sz w:val="26"/>
          <w:szCs w:val="26"/>
        </w:rPr>
      </w:pPr>
      <w:bookmarkStart w:id="63" w:name="sub_1344"/>
      <w:bookmarkEnd w:id="62"/>
      <w:r w:rsidRPr="00992AD2">
        <w:rPr>
          <w:sz w:val="26"/>
          <w:szCs w:val="26"/>
        </w:rPr>
        <w:t>4) перечень документов, необходимых для участия в конкурсе, и требования к их оформлению;</w:t>
      </w:r>
    </w:p>
    <w:p w:rsidR="00276CD9" w:rsidRPr="00992AD2" w:rsidRDefault="00276CD9" w:rsidP="00276CD9">
      <w:pPr>
        <w:ind w:firstLine="709"/>
        <w:rPr>
          <w:sz w:val="26"/>
          <w:szCs w:val="26"/>
        </w:rPr>
      </w:pPr>
      <w:bookmarkStart w:id="64" w:name="sub_1345"/>
      <w:bookmarkEnd w:id="63"/>
      <w:r w:rsidRPr="00992AD2">
        <w:rPr>
          <w:sz w:val="26"/>
          <w:szCs w:val="26"/>
        </w:rPr>
        <w:t>5) адрес, телефон для получения дополнительной информации о конкурсе.</w:t>
      </w:r>
    </w:p>
    <w:p w:rsidR="00276CD9" w:rsidRPr="00992AD2" w:rsidRDefault="00276CD9" w:rsidP="00276CD9">
      <w:pPr>
        <w:ind w:firstLine="709"/>
        <w:rPr>
          <w:sz w:val="26"/>
          <w:szCs w:val="26"/>
        </w:rPr>
      </w:pPr>
      <w:bookmarkStart w:id="65" w:name="sub_1305"/>
      <w:bookmarkEnd w:id="64"/>
      <w:r w:rsidRPr="00992AD2">
        <w:rPr>
          <w:sz w:val="26"/>
          <w:szCs w:val="26"/>
        </w:rPr>
        <w:t xml:space="preserve">10. Объявление о проведении конкурса должно быть опубликовано (обнародовано) </w:t>
      </w:r>
      <w:proofErr w:type="gramStart"/>
      <w:r w:rsidRPr="00992AD2">
        <w:rPr>
          <w:sz w:val="26"/>
          <w:szCs w:val="26"/>
        </w:rPr>
        <w:t>в  газете</w:t>
      </w:r>
      <w:proofErr w:type="gramEnd"/>
      <w:r w:rsidRPr="00992AD2">
        <w:rPr>
          <w:sz w:val="26"/>
          <w:szCs w:val="26"/>
        </w:rPr>
        <w:t xml:space="preserve"> «</w:t>
      </w:r>
      <w:proofErr w:type="spellStart"/>
      <w:r>
        <w:rPr>
          <w:sz w:val="26"/>
          <w:szCs w:val="26"/>
        </w:rPr>
        <w:t>Удинская</w:t>
      </w:r>
      <w:proofErr w:type="spellEnd"/>
      <w:r>
        <w:rPr>
          <w:sz w:val="26"/>
          <w:szCs w:val="26"/>
        </w:rPr>
        <w:t xml:space="preserve"> новь</w:t>
      </w:r>
      <w:r w:rsidRPr="00992AD2">
        <w:rPr>
          <w:sz w:val="26"/>
          <w:szCs w:val="26"/>
        </w:rPr>
        <w:t xml:space="preserve">» и размещено на </w:t>
      </w:r>
      <w:r w:rsidRPr="003A07F5">
        <w:rPr>
          <w:rStyle w:val="a5"/>
          <w:b w:val="0"/>
          <w:color w:val="auto"/>
          <w:sz w:val="26"/>
          <w:szCs w:val="26"/>
        </w:rPr>
        <w:t>официальном сайте</w:t>
      </w:r>
      <w:r w:rsidRPr="003A07F5">
        <w:rPr>
          <w:sz w:val="26"/>
          <w:szCs w:val="26"/>
        </w:rPr>
        <w:t xml:space="preserve"> </w:t>
      </w:r>
      <w:r w:rsidRPr="00992AD2">
        <w:rPr>
          <w:sz w:val="26"/>
          <w:szCs w:val="26"/>
        </w:rPr>
        <w:t>муниципального образования</w:t>
      </w:r>
      <w:r w:rsidR="003A07F5">
        <w:rPr>
          <w:sz w:val="26"/>
          <w:szCs w:val="26"/>
        </w:rPr>
        <w:t xml:space="preserve"> сельское поселение</w:t>
      </w:r>
      <w:r w:rsidRPr="00992AD2">
        <w:rPr>
          <w:sz w:val="26"/>
          <w:szCs w:val="26"/>
        </w:rPr>
        <w:t xml:space="preserve"> «</w:t>
      </w:r>
      <w:r w:rsidR="003A07F5">
        <w:rPr>
          <w:sz w:val="26"/>
          <w:szCs w:val="26"/>
        </w:rPr>
        <w:t>Ойбонтовское</w:t>
      </w:r>
      <w:r w:rsidRPr="00992AD2">
        <w:rPr>
          <w:sz w:val="26"/>
          <w:szCs w:val="26"/>
        </w:rPr>
        <w:t>»  не позднее 5 календарных дней со дня принятия решения о его проведении и не позднее</w:t>
      </w:r>
      <w:r>
        <w:rPr>
          <w:sz w:val="26"/>
          <w:szCs w:val="26"/>
        </w:rPr>
        <w:t>,</w:t>
      </w:r>
      <w:r w:rsidRPr="00992AD2">
        <w:rPr>
          <w:sz w:val="26"/>
          <w:szCs w:val="26"/>
        </w:rPr>
        <w:t xml:space="preserve"> чем за 20 календарных дней до дня проведения конкурса.</w:t>
      </w:r>
    </w:p>
    <w:bookmarkEnd w:id="65"/>
    <w:p w:rsidR="00276CD9" w:rsidRPr="00992AD2" w:rsidRDefault="00276CD9" w:rsidP="00276CD9">
      <w:pPr>
        <w:ind w:firstLine="709"/>
        <w:rPr>
          <w:sz w:val="26"/>
          <w:szCs w:val="26"/>
        </w:rPr>
      </w:pPr>
      <w:r w:rsidRPr="00992AD2">
        <w:rPr>
          <w:sz w:val="26"/>
          <w:szCs w:val="26"/>
        </w:rPr>
        <w:t>11. Порядок избрания главы муниципального образования устанавливается решением Совета депутатов в Приложении 3.</w:t>
      </w:r>
    </w:p>
    <w:p w:rsidR="00276CD9" w:rsidRPr="00992AD2" w:rsidRDefault="00276CD9" w:rsidP="00276CD9">
      <w:pPr>
        <w:ind w:firstLine="709"/>
        <w:rPr>
          <w:sz w:val="26"/>
          <w:szCs w:val="26"/>
        </w:rPr>
      </w:pPr>
    </w:p>
    <w:p w:rsidR="00276CD9" w:rsidRPr="00992AD2" w:rsidRDefault="00276CD9" w:rsidP="00276CD9">
      <w:pPr>
        <w:pStyle w:val="1"/>
        <w:spacing w:before="0" w:after="0"/>
        <w:rPr>
          <w:rFonts w:ascii="Times New Roman" w:hAnsi="Times New Roman"/>
          <w:sz w:val="26"/>
          <w:szCs w:val="26"/>
        </w:rPr>
      </w:pPr>
      <w:bookmarkStart w:id="66" w:name="sub_1400"/>
      <w:r w:rsidRPr="00992AD2">
        <w:rPr>
          <w:rFonts w:ascii="Times New Roman" w:hAnsi="Times New Roman"/>
          <w:sz w:val="26"/>
          <w:szCs w:val="26"/>
        </w:rPr>
        <w:t>2. Условия участия граждан в конкурсе</w:t>
      </w:r>
    </w:p>
    <w:p w:rsidR="00276CD9" w:rsidRPr="00992AD2" w:rsidRDefault="00276CD9" w:rsidP="00276CD9">
      <w:pPr>
        <w:ind w:firstLine="709"/>
        <w:rPr>
          <w:sz w:val="26"/>
          <w:szCs w:val="26"/>
        </w:rPr>
      </w:pPr>
      <w:bookmarkStart w:id="67" w:name="sub_1401"/>
      <w:bookmarkEnd w:id="66"/>
      <w:r w:rsidRPr="00992AD2">
        <w:rPr>
          <w:sz w:val="26"/>
          <w:szCs w:val="26"/>
        </w:rPr>
        <w:lastRenderedPageBreak/>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276CD9" w:rsidRPr="00992AD2" w:rsidRDefault="00276CD9" w:rsidP="00276CD9">
      <w:pPr>
        <w:ind w:firstLine="709"/>
        <w:rPr>
          <w:sz w:val="26"/>
          <w:szCs w:val="26"/>
        </w:rPr>
      </w:pPr>
      <w:r w:rsidRPr="00992AD2">
        <w:rPr>
          <w:sz w:val="26"/>
          <w:szCs w:val="26"/>
        </w:rPr>
        <w:t>Граждане Российской Федерации могут быть выдвинуты на должность главы муниципального образования:</w:t>
      </w:r>
    </w:p>
    <w:p w:rsidR="00276CD9" w:rsidRPr="00992AD2" w:rsidRDefault="00276CD9" w:rsidP="00276CD9">
      <w:pPr>
        <w:ind w:firstLine="709"/>
        <w:rPr>
          <w:sz w:val="26"/>
          <w:szCs w:val="26"/>
        </w:rPr>
      </w:pPr>
      <w:r w:rsidRPr="00992AD2">
        <w:rPr>
          <w:sz w:val="26"/>
          <w:szCs w:val="26"/>
        </w:rPr>
        <w:t>1) собраниями граждан по месту жительства, учебы;</w:t>
      </w:r>
    </w:p>
    <w:p w:rsidR="00276CD9" w:rsidRPr="00992AD2" w:rsidRDefault="00276CD9" w:rsidP="00276CD9">
      <w:pPr>
        <w:ind w:firstLine="709"/>
        <w:rPr>
          <w:sz w:val="26"/>
          <w:szCs w:val="26"/>
        </w:rPr>
      </w:pPr>
      <w:r w:rsidRPr="00992AD2">
        <w:rPr>
          <w:sz w:val="26"/>
          <w:szCs w:val="26"/>
        </w:rPr>
        <w:t xml:space="preserve">2) органами местного самоуправления муниципального образования </w:t>
      </w:r>
      <w:r>
        <w:rPr>
          <w:sz w:val="26"/>
          <w:szCs w:val="26"/>
        </w:rPr>
        <w:t>сельское</w:t>
      </w:r>
      <w:r w:rsidRPr="00992AD2">
        <w:rPr>
          <w:sz w:val="26"/>
          <w:szCs w:val="26"/>
        </w:rPr>
        <w:t xml:space="preserve"> поселение </w:t>
      </w:r>
      <w:r>
        <w:rPr>
          <w:sz w:val="26"/>
          <w:szCs w:val="26"/>
        </w:rPr>
        <w:t>«Ойбонтовское»</w:t>
      </w:r>
      <w:r w:rsidRPr="00992AD2">
        <w:rPr>
          <w:sz w:val="26"/>
          <w:szCs w:val="26"/>
        </w:rPr>
        <w:t>;</w:t>
      </w:r>
    </w:p>
    <w:p w:rsidR="00276CD9" w:rsidRPr="00992AD2" w:rsidRDefault="00276CD9" w:rsidP="00276CD9">
      <w:pPr>
        <w:ind w:firstLine="709"/>
        <w:rPr>
          <w:sz w:val="26"/>
          <w:szCs w:val="26"/>
        </w:rPr>
      </w:pPr>
      <w:r w:rsidRPr="00992AD2">
        <w:rPr>
          <w:sz w:val="26"/>
          <w:szCs w:val="26"/>
        </w:rPr>
        <w:t>3) коллективами предприятий, учреждений, организаций;</w:t>
      </w:r>
    </w:p>
    <w:p w:rsidR="00276CD9" w:rsidRPr="00992AD2" w:rsidRDefault="00276CD9" w:rsidP="00276CD9">
      <w:pPr>
        <w:ind w:firstLine="709"/>
        <w:rPr>
          <w:sz w:val="26"/>
          <w:szCs w:val="26"/>
        </w:rPr>
      </w:pPr>
      <w:r w:rsidRPr="00992AD2">
        <w:rPr>
          <w:sz w:val="26"/>
          <w:szCs w:val="26"/>
        </w:rPr>
        <w:t>4) путем самовыдвижения.</w:t>
      </w:r>
    </w:p>
    <w:p w:rsidR="00276CD9" w:rsidRPr="00992AD2" w:rsidRDefault="00276CD9" w:rsidP="00276CD9">
      <w:pPr>
        <w:ind w:firstLine="709"/>
        <w:rPr>
          <w:sz w:val="26"/>
          <w:szCs w:val="26"/>
        </w:rPr>
      </w:pPr>
      <w:bookmarkStart w:id="68" w:name="sub_1404"/>
      <w:bookmarkEnd w:id="67"/>
      <w:r w:rsidRPr="00992AD2">
        <w:rPr>
          <w:sz w:val="26"/>
          <w:szCs w:val="26"/>
        </w:rPr>
        <w:t xml:space="preserve">2. </w:t>
      </w:r>
      <w:bookmarkStart w:id="69" w:name="sub_10032"/>
      <w:r w:rsidRPr="00992AD2">
        <w:rPr>
          <w:sz w:val="26"/>
          <w:szCs w:val="26"/>
        </w:rPr>
        <w:t>Кандидат допускается к участию в конкурсе в случае наличия одного из следующих квалификационных требований:</w:t>
      </w:r>
    </w:p>
    <w:bookmarkEnd w:id="69"/>
    <w:p w:rsidR="00276CD9" w:rsidRPr="001B76D4" w:rsidRDefault="00276CD9" w:rsidP="00276CD9">
      <w:pPr>
        <w:ind w:firstLine="709"/>
        <w:rPr>
          <w:sz w:val="26"/>
          <w:szCs w:val="26"/>
        </w:rPr>
      </w:pPr>
      <w:r w:rsidRPr="001B76D4">
        <w:rPr>
          <w:sz w:val="26"/>
          <w:szCs w:val="26"/>
        </w:rPr>
        <w:t>1) стаж муниципальной службы (государственной службы) не менее пяти лет или стаж работы по специальности не менее шести лет;</w:t>
      </w:r>
    </w:p>
    <w:p w:rsidR="00276CD9" w:rsidRPr="001B76D4" w:rsidRDefault="00276CD9" w:rsidP="00276CD9">
      <w:pPr>
        <w:ind w:firstLine="709"/>
        <w:rPr>
          <w:sz w:val="26"/>
          <w:szCs w:val="26"/>
        </w:rPr>
      </w:pPr>
      <w:r w:rsidRPr="001B76D4">
        <w:rPr>
          <w:sz w:val="26"/>
          <w:szCs w:val="26"/>
        </w:rPr>
        <w:t>2</w:t>
      </w:r>
      <w:r w:rsidRPr="004C72D6">
        <w:rPr>
          <w:sz w:val="26"/>
          <w:szCs w:val="26"/>
        </w:rPr>
        <w:t>)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276CD9" w:rsidRPr="001B76D4" w:rsidRDefault="00276CD9" w:rsidP="00276CD9">
      <w:pPr>
        <w:ind w:firstLine="709"/>
        <w:rPr>
          <w:sz w:val="26"/>
          <w:szCs w:val="26"/>
        </w:rPr>
      </w:pPr>
      <w:r w:rsidRPr="001B76D4">
        <w:rPr>
          <w:sz w:val="26"/>
          <w:szCs w:val="26"/>
        </w:rPr>
        <w:t>3) практический опыт управленческой деятельности не менее 3 лет на одной из следующих должностей:</w:t>
      </w:r>
    </w:p>
    <w:p w:rsidR="00276CD9" w:rsidRPr="001B76D4" w:rsidRDefault="00276CD9" w:rsidP="00276CD9">
      <w:pPr>
        <w:ind w:firstLine="709"/>
        <w:rPr>
          <w:sz w:val="26"/>
          <w:szCs w:val="26"/>
        </w:rPr>
      </w:pPr>
      <w:r w:rsidRPr="001B76D4">
        <w:rPr>
          <w:sz w:val="26"/>
          <w:szCs w:val="26"/>
        </w:rPr>
        <w:t>а) руководителем организации;</w:t>
      </w:r>
    </w:p>
    <w:p w:rsidR="00276CD9" w:rsidRPr="001B76D4" w:rsidRDefault="00276CD9" w:rsidP="00276CD9">
      <w:pPr>
        <w:ind w:firstLine="709"/>
        <w:rPr>
          <w:sz w:val="26"/>
          <w:szCs w:val="26"/>
        </w:rPr>
      </w:pPr>
      <w:r w:rsidRPr="001B76D4">
        <w:rPr>
          <w:sz w:val="26"/>
          <w:szCs w:val="26"/>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276CD9" w:rsidRPr="001B76D4" w:rsidRDefault="00276CD9" w:rsidP="00276CD9">
      <w:pPr>
        <w:ind w:firstLine="709"/>
        <w:rPr>
          <w:sz w:val="26"/>
          <w:szCs w:val="26"/>
        </w:rPr>
      </w:pPr>
      <w:r w:rsidRPr="001B76D4">
        <w:rPr>
          <w:sz w:val="26"/>
          <w:szCs w:val="26"/>
        </w:rPr>
        <w:t>в) на муниципальной должности, отнесенной к группе должностей муниципальной службы не ниже главной муниципальной должности;</w:t>
      </w:r>
    </w:p>
    <w:p w:rsidR="00276CD9" w:rsidRPr="001B76D4" w:rsidRDefault="00276CD9" w:rsidP="00276CD9">
      <w:pPr>
        <w:ind w:firstLine="709"/>
        <w:rPr>
          <w:sz w:val="26"/>
          <w:szCs w:val="26"/>
        </w:rPr>
      </w:pPr>
      <w:r w:rsidRPr="001B76D4">
        <w:rPr>
          <w:sz w:val="26"/>
          <w:szCs w:val="26"/>
        </w:rPr>
        <w:t>4) отсутствие судимости;</w:t>
      </w:r>
    </w:p>
    <w:p w:rsidR="00276CD9" w:rsidRPr="001B76D4" w:rsidRDefault="00276CD9" w:rsidP="00276CD9">
      <w:pPr>
        <w:ind w:firstLine="709"/>
        <w:rPr>
          <w:sz w:val="26"/>
          <w:szCs w:val="26"/>
        </w:rPr>
      </w:pPr>
      <w:r w:rsidRPr="001B76D4">
        <w:rPr>
          <w:sz w:val="26"/>
          <w:szCs w:val="26"/>
        </w:rPr>
        <w:t>5) обладание дееспособностью.</w:t>
      </w:r>
    </w:p>
    <w:p w:rsidR="00276CD9" w:rsidRPr="00992AD2" w:rsidRDefault="00276CD9" w:rsidP="00276CD9">
      <w:pPr>
        <w:rPr>
          <w:sz w:val="26"/>
          <w:szCs w:val="26"/>
        </w:rPr>
      </w:pPr>
      <w:r w:rsidRPr="00992AD2">
        <w:rPr>
          <w:sz w:val="26"/>
          <w:szCs w:val="26"/>
        </w:rPr>
        <w:t xml:space="preserve">3. От кандидата требуется: знание Конституции Российской Федерации, Федеральных законов, Конституции Республики Бурятия, законов и иных нормативных правовых актов Республики Бурятия, Устава муниципального образования </w:t>
      </w:r>
      <w:r>
        <w:rPr>
          <w:sz w:val="26"/>
          <w:szCs w:val="26"/>
        </w:rPr>
        <w:t>сельское</w:t>
      </w:r>
      <w:r w:rsidRPr="00992AD2">
        <w:rPr>
          <w:sz w:val="26"/>
          <w:szCs w:val="26"/>
        </w:rPr>
        <w:t xml:space="preserve"> поселение </w:t>
      </w:r>
      <w:r>
        <w:rPr>
          <w:sz w:val="26"/>
          <w:szCs w:val="26"/>
        </w:rPr>
        <w:t>«</w:t>
      </w:r>
      <w:proofErr w:type="gramStart"/>
      <w:r>
        <w:rPr>
          <w:sz w:val="26"/>
          <w:szCs w:val="26"/>
        </w:rPr>
        <w:t xml:space="preserve">Ойбонтовское» </w:t>
      </w:r>
      <w:r w:rsidRPr="00992AD2">
        <w:rPr>
          <w:sz w:val="26"/>
          <w:szCs w:val="26"/>
        </w:rPr>
        <w:t xml:space="preserve"> и</w:t>
      </w:r>
      <w:proofErr w:type="gramEnd"/>
      <w:r w:rsidRPr="00992AD2">
        <w:rPr>
          <w:sz w:val="26"/>
          <w:szCs w:val="26"/>
        </w:rPr>
        <w:t xml:space="preserve"> иных муниципальных правовых актов органов местного самоуправления в части полномочий, осуществляемых главой муниципального образования.</w:t>
      </w:r>
    </w:p>
    <w:p w:rsidR="00276CD9" w:rsidRPr="00992AD2" w:rsidRDefault="00276CD9" w:rsidP="00276CD9">
      <w:pPr>
        <w:rPr>
          <w:sz w:val="26"/>
          <w:szCs w:val="26"/>
        </w:rPr>
      </w:pPr>
      <w:r w:rsidRPr="00992AD2">
        <w:rPr>
          <w:sz w:val="26"/>
          <w:szCs w:val="26"/>
        </w:rPr>
        <w:t>Также конкурсной комиссией учитывается наличие у кандидата:</w:t>
      </w:r>
    </w:p>
    <w:p w:rsidR="00276CD9" w:rsidRPr="00992AD2" w:rsidRDefault="00276CD9" w:rsidP="00276CD9">
      <w:pPr>
        <w:rPr>
          <w:sz w:val="26"/>
          <w:szCs w:val="26"/>
        </w:rPr>
      </w:pPr>
      <w:r w:rsidRPr="00992AD2">
        <w:rPr>
          <w:sz w:val="26"/>
          <w:szCs w:val="26"/>
        </w:rPr>
        <w:t>1) знаний основ экономики, социально-политических аспектов развития общества;</w:t>
      </w:r>
    </w:p>
    <w:p w:rsidR="00276CD9" w:rsidRPr="00992AD2" w:rsidRDefault="00276CD9" w:rsidP="00276CD9">
      <w:pPr>
        <w:rPr>
          <w:sz w:val="26"/>
          <w:szCs w:val="26"/>
        </w:rPr>
      </w:pPr>
      <w:r w:rsidRPr="00992AD2">
        <w:rPr>
          <w:sz w:val="26"/>
          <w:szCs w:val="26"/>
        </w:rPr>
        <w:t>2) знаний основ управления персоналом, основ документоведения и документационного обеспечения управления;</w:t>
      </w:r>
    </w:p>
    <w:p w:rsidR="00276CD9" w:rsidRPr="00992AD2" w:rsidRDefault="00276CD9" w:rsidP="00276CD9">
      <w:pPr>
        <w:rPr>
          <w:sz w:val="26"/>
          <w:szCs w:val="26"/>
        </w:rPr>
      </w:pPr>
      <w:r w:rsidRPr="00992AD2">
        <w:rPr>
          <w:sz w:val="26"/>
          <w:szCs w:val="26"/>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276CD9" w:rsidRPr="00992AD2" w:rsidRDefault="00276CD9" w:rsidP="00276CD9">
      <w:pPr>
        <w:rPr>
          <w:sz w:val="26"/>
          <w:szCs w:val="26"/>
        </w:rPr>
      </w:pPr>
      <w:r w:rsidRPr="00992AD2">
        <w:rPr>
          <w:sz w:val="26"/>
          <w:szCs w:val="26"/>
        </w:rPr>
        <w:t>4)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276CD9" w:rsidRPr="00992AD2" w:rsidRDefault="00276CD9" w:rsidP="00276CD9">
      <w:pPr>
        <w:rPr>
          <w:sz w:val="26"/>
          <w:szCs w:val="26"/>
        </w:rPr>
      </w:pPr>
      <w:r w:rsidRPr="00992AD2">
        <w:rPr>
          <w:sz w:val="26"/>
          <w:szCs w:val="26"/>
        </w:rPr>
        <w:t>5) положительных (письменных) отзывов с предыдущего места работы (службы)</w:t>
      </w:r>
    </w:p>
    <w:p w:rsidR="00276CD9" w:rsidRPr="00992AD2" w:rsidRDefault="00276CD9" w:rsidP="00276CD9">
      <w:pPr>
        <w:rPr>
          <w:sz w:val="26"/>
          <w:szCs w:val="26"/>
        </w:rPr>
      </w:pPr>
      <w:r w:rsidRPr="00992AD2">
        <w:rPr>
          <w:sz w:val="26"/>
          <w:szCs w:val="26"/>
        </w:rPr>
        <w:t>6) поддержка общественных объединений.</w:t>
      </w:r>
    </w:p>
    <w:p w:rsidR="00276CD9" w:rsidRPr="00992AD2" w:rsidRDefault="00276CD9" w:rsidP="00276CD9">
      <w:pPr>
        <w:ind w:firstLine="709"/>
        <w:rPr>
          <w:sz w:val="26"/>
          <w:szCs w:val="26"/>
        </w:rPr>
      </w:pPr>
      <w:bookmarkStart w:id="70" w:name="sub_1504"/>
      <w:r w:rsidRPr="00992AD2">
        <w:rPr>
          <w:sz w:val="26"/>
          <w:szCs w:val="26"/>
        </w:rPr>
        <w:lastRenderedPageBreak/>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276CD9" w:rsidRPr="00992AD2" w:rsidRDefault="00276CD9" w:rsidP="00276CD9">
      <w:pPr>
        <w:ind w:firstLine="709"/>
        <w:rPr>
          <w:sz w:val="26"/>
          <w:szCs w:val="26"/>
        </w:rPr>
      </w:pPr>
      <w:bookmarkStart w:id="71" w:name="sub_1541"/>
      <w:bookmarkEnd w:id="70"/>
      <w:r w:rsidRPr="00992AD2">
        <w:rPr>
          <w:sz w:val="26"/>
          <w:szCs w:val="26"/>
        </w:rPr>
        <w:t>1) несвоевременное представление документов в конкурсную комиссию;</w:t>
      </w:r>
    </w:p>
    <w:p w:rsidR="00276CD9" w:rsidRPr="00992AD2" w:rsidRDefault="00276CD9" w:rsidP="00276CD9">
      <w:pPr>
        <w:ind w:firstLine="709"/>
        <w:rPr>
          <w:sz w:val="26"/>
          <w:szCs w:val="26"/>
        </w:rPr>
      </w:pPr>
      <w:bookmarkStart w:id="72" w:name="sub_1542"/>
      <w:bookmarkEnd w:id="71"/>
      <w:r w:rsidRPr="00992AD2">
        <w:rPr>
          <w:sz w:val="26"/>
          <w:szCs w:val="26"/>
        </w:rPr>
        <w:t>2) неполное представление документов в конкурсную комиссию;</w:t>
      </w:r>
    </w:p>
    <w:p w:rsidR="00276CD9" w:rsidRPr="00992AD2" w:rsidRDefault="00276CD9" w:rsidP="00276CD9">
      <w:pPr>
        <w:ind w:firstLine="709"/>
        <w:rPr>
          <w:sz w:val="26"/>
          <w:szCs w:val="26"/>
        </w:rPr>
      </w:pPr>
      <w:bookmarkStart w:id="73" w:name="sub_1543"/>
      <w:bookmarkEnd w:id="72"/>
      <w:r w:rsidRPr="00992AD2">
        <w:rPr>
          <w:sz w:val="26"/>
          <w:szCs w:val="26"/>
        </w:rPr>
        <w:t>3) возраст моложе 21 года на день проведения конкурса;</w:t>
      </w:r>
    </w:p>
    <w:p w:rsidR="00276CD9" w:rsidRPr="00992AD2" w:rsidRDefault="00276CD9" w:rsidP="00276CD9">
      <w:pPr>
        <w:ind w:firstLine="709"/>
        <w:rPr>
          <w:sz w:val="26"/>
          <w:szCs w:val="26"/>
        </w:rPr>
      </w:pPr>
      <w:bookmarkStart w:id="74" w:name="sub_1544"/>
      <w:bookmarkEnd w:id="73"/>
      <w:r w:rsidRPr="00992AD2">
        <w:rPr>
          <w:sz w:val="26"/>
          <w:szCs w:val="26"/>
        </w:rPr>
        <w:t>4) признание недееспособными решением суда, вступившим в законную силу;</w:t>
      </w:r>
    </w:p>
    <w:p w:rsidR="00276CD9" w:rsidRPr="00992AD2" w:rsidRDefault="00276CD9" w:rsidP="00276CD9">
      <w:pPr>
        <w:ind w:firstLine="709"/>
        <w:rPr>
          <w:sz w:val="26"/>
          <w:szCs w:val="26"/>
        </w:rPr>
      </w:pPr>
      <w:bookmarkStart w:id="75" w:name="sub_1545"/>
      <w:bookmarkEnd w:id="74"/>
      <w:r w:rsidRPr="00992AD2">
        <w:rPr>
          <w:sz w:val="26"/>
          <w:szCs w:val="26"/>
        </w:rPr>
        <w:t>5) нахождение на день проведения конкурса в местах лишения свободы по приговору суда;</w:t>
      </w:r>
    </w:p>
    <w:p w:rsidR="00276CD9" w:rsidRPr="00992AD2" w:rsidRDefault="00276CD9" w:rsidP="00276CD9">
      <w:pPr>
        <w:ind w:firstLine="709"/>
        <w:rPr>
          <w:sz w:val="26"/>
          <w:szCs w:val="26"/>
        </w:rPr>
      </w:pPr>
      <w:bookmarkStart w:id="76" w:name="sub_1546"/>
      <w:bookmarkEnd w:id="75"/>
      <w:r w:rsidRPr="00992AD2">
        <w:rPr>
          <w:sz w:val="26"/>
          <w:szCs w:val="26"/>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276CD9" w:rsidRPr="00992AD2" w:rsidRDefault="00276CD9" w:rsidP="00276CD9">
      <w:pPr>
        <w:ind w:firstLine="709"/>
        <w:rPr>
          <w:sz w:val="26"/>
          <w:szCs w:val="26"/>
        </w:rPr>
      </w:pPr>
      <w:bookmarkStart w:id="77" w:name="sub_1547"/>
      <w:bookmarkEnd w:id="76"/>
      <w:r w:rsidRPr="00992AD2">
        <w:rPr>
          <w:sz w:val="26"/>
          <w:szCs w:val="26"/>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276CD9" w:rsidRPr="00992AD2" w:rsidRDefault="00276CD9" w:rsidP="00276CD9">
      <w:pPr>
        <w:ind w:firstLine="709"/>
        <w:rPr>
          <w:sz w:val="26"/>
          <w:szCs w:val="26"/>
        </w:rPr>
      </w:pPr>
      <w:bookmarkStart w:id="78" w:name="sub_1548"/>
      <w:bookmarkEnd w:id="77"/>
      <w:r w:rsidRPr="00992AD2">
        <w:rPr>
          <w:sz w:val="26"/>
          <w:szCs w:val="26"/>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276CD9" w:rsidRPr="00992AD2" w:rsidRDefault="00276CD9" w:rsidP="00276CD9">
      <w:pPr>
        <w:ind w:firstLine="709"/>
        <w:rPr>
          <w:sz w:val="26"/>
          <w:szCs w:val="26"/>
        </w:rPr>
      </w:pPr>
      <w:bookmarkStart w:id="79" w:name="sub_1549"/>
      <w:bookmarkEnd w:id="78"/>
      <w:r w:rsidRPr="00992AD2">
        <w:rPr>
          <w:sz w:val="26"/>
          <w:szCs w:val="26"/>
        </w:rPr>
        <w:t xml:space="preserve">9) осуждение за совершение преступлений экстремистской направленности, предусмотренных </w:t>
      </w:r>
      <w:r w:rsidRPr="003A07F5">
        <w:rPr>
          <w:rStyle w:val="a5"/>
          <w:b w:val="0"/>
          <w:color w:val="auto"/>
          <w:sz w:val="26"/>
          <w:szCs w:val="26"/>
        </w:rPr>
        <w:t>Уголовным кодексом</w:t>
      </w:r>
      <w:r w:rsidRPr="003A07F5">
        <w:rPr>
          <w:sz w:val="26"/>
          <w:szCs w:val="26"/>
        </w:rPr>
        <w:t xml:space="preserve"> </w:t>
      </w:r>
      <w:r w:rsidRPr="00992AD2">
        <w:rPr>
          <w:sz w:val="26"/>
          <w:szCs w:val="26"/>
        </w:rPr>
        <w:t xml:space="preserve">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3A07F5">
        <w:rPr>
          <w:rStyle w:val="a5"/>
          <w:b w:val="0"/>
          <w:color w:val="auto"/>
          <w:sz w:val="26"/>
          <w:szCs w:val="26"/>
        </w:rPr>
        <w:t xml:space="preserve">подпунктов 5 </w:t>
      </w:r>
      <w:bookmarkStart w:id="80" w:name="_GoBack"/>
      <w:r w:rsidRPr="003A07F5">
        <w:rPr>
          <w:sz w:val="26"/>
          <w:szCs w:val="26"/>
        </w:rPr>
        <w:t>и</w:t>
      </w:r>
      <w:bookmarkEnd w:id="80"/>
      <w:r w:rsidRPr="003A07F5">
        <w:rPr>
          <w:b/>
          <w:sz w:val="26"/>
          <w:szCs w:val="26"/>
        </w:rPr>
        <w:t xml:space="preserve"> </w:t>
      </w:r>
      <w:r w:rsidRPr="003A07F5">
        <w:rPr>
          <w:rStyle w:val="a5"/>
          <w:b w:val="0"/>
          <w:color w:val="auto"/>
          <w:sz w:val="26"/>
          <w:szCs w:val="26"/>
        </w:rPr>
        <w:t>6</w:t>
      </w:r>
      <w:r w:rsidRPr="003A07F5">
        <w:rPr>
          <w:sz w:val="26"/>
          <w:szCs w:val="26"/>
        </w:rPr>
        <w:t xml:space="preserve"> </w:t>
      </w:r>
      <w:r w:rsidRPr="00992AD2">
        <w:rPr>
          <w:sz w:val="26"/>
          <w:szCs w:val="26"/>
        </w:rPr>
        <w:t>настоящего пункта;</w:t>
      </w:r>
    </w:p>
    <w:p w:rsidR="00276CD9" w:rsidRPr="00992AD2" w:rsidRDefault="00276CD9" w:rsidP="00276CD9">
      <w:pPr>
        <w:ind w:firstLine="709"/>
        <w:rPr>
          <w:sz w:val="26"/>
          <w:szCs w:val="26"/>
        </w:rPr>
      </w:pPr>
      <w:bookmarkStart w:id="81" w:name="sub_15410"/>
      <w:bookmarkEnd w:id="79"/>
      <w:r w:rsidRPr="00992AD2">
        <w:rPr>
          <w:sz w:val="26"/>
          <w:szCs w:val="26"/>
        </w:rPr>
        <w:t xml:space="preserve">10) наложение административного наказания за совершение административных правонарушений, предусмотренных </w:t>
      </w:r>
      <w:r w:rsidRPr="003A07F5">
        <w:rPr>
          <w:rStyle w:val="a5"/>
          <w:b w:val="0"/>
          <w:color w:val="auto"/>
          <w:sz w:val="26"/>
          <w:szCs w:val="26"/>
        </w:rPr>
        <w:t xml:space="preserve">статьями 20.3 </w:t>
      </w:r>
      <w:r w:rsidR="003A07F5" w:rsidRPr="003A07F5">
        <w:rPr>
          <w:sz w:val="26"/>
          <w:szCs w:val="26"/>
        </w:rPr>
        <w:t>и</w:t>
      </w:r>
      <w:r w:rsidRPr="003A07F5">
        <w:rPr>
          <w:b/>
          <w:sz w:val="26"/>
          <w:szCs w:val="26"/>
        </w:rPr>
        <w:t xml:space="preserve"> </w:t>
      </w:r>
      <w:r w:rsidRPr="003A07F5">
        <w:rPr>
          <w:rStyle w:val="a5"/>
          <w:b w:val="0"/>
          <w:color w:val="auto"/>
          <w:sz w:val="26"/>
          <w:szCs w:val="26"/>
        </w:rPr>
        <w:t>20.29</w:t>
      </w:r>
      <w:r w:rsidRPr="003A07F5">
        <w:rPr>
          <w:sz w:val="26"/>
          <w:szCs w:val="26"/>
        </w:rPr>
        <w:t xml:space="preserve"> </w:t>
      </w:r>
      <w:r w:rsidRPr="00992AD2">
        <w:rPr>
          <w:sz w:val="26"/>
          <w:szCs w:val="26"/>
        </w:rPr>
        <w:t>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276CD9" w:rsidRPr="00992AD2" w:rsidRDefault="00276CD9" w:rsidP="00276CD9">
      <w:pPr>
        <w:ind w:firstLine="709"/>
        <w:rPr>
          <w:sz w:val="26"/>
          <w:szCs w:val="26"/>
        </w:rPr>
      </w:pPr>
      <w:bookmarkStart w:id="82" w:name="sub_15411"/>
      <w:bookmarkEnd w:id="81"/>
      <w:r w:rsidRPr="00992AD2">
        <w:rPr>
          <w:sz w:val="26"/>
          <w:szCs w:val="26"/>
        </w:rPr>
        <w:t>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276CD9" w:rsidRPr="00992AD2" w:rsidRDefault="00276CD9" w:rsidP="00276CD9">
      <w:pPr>
        <w:ind w:firstLine="709"/>
        <w:rPr>
          <w:sz w:val="26"/>
          <w:szCs w:val="26"/>
        </w:rPr>
      </w:pPr>
      <w:bookmarkStart w:id="83" w:name="sub_15412"/>
      <w:bookmarkEnd w:id="82"/>
      <w:r w:rsidRPr="00992AD2">
        <w:rPr>
          <w:sz w:val="26"/>
          <w:szCs w:val="26"/>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276CD9" w:rsidRPr="00992AD2" w:rsidRDefault="00276CD9" w:rsidP="00276CD9">
      <w:pPr>
        <w:ind w:firstLine="709"/>
        <w:rPr>
          <w:sz w:val="26"/>
          <w:szCs w:val="26"/>
        </w:rPr>
      </w:pPr>
      <w:bookmarkStart w:id="84" w:name="sub_15413"/>
      <w:bookmarkEnd w:id="83"/>
      <w:r w:rsidRPr="00992AD2">
        <w:rPr>
          <w:sz w:val="26"/>
          <w:szCs w:val="26"/>
        </w:rPr>
        <w:t>13) представление подложных документов или заведомо ложных сведений;</w:t>
      </w:r>
    </w:p>
    <w:p w:rsidR="00276CD9" w:rsidRPr="00992AD2" w:rsidRDefault="00276CD9" w:rsidP="00276CD9">
      <w:pPr>
        <w:ind w:firstLine="709"/>
        <w:rPr>
          <w:sz w:val="26"/>
          <w:szCs w:val="26"/>
        </w:rPr>
      </w:pPr>
      <w:bookmarkStart w:id="85" w:name="sub_15414"/>
      <w:bookmarkEnd w:id="84"/>
      <w:r w:rsidRPr="00992AD2">
        <w:rPr>
          <w:sz w:val="26"/>
          <w:szCs w:val="26"/>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5"/>
    <w:p w:rsidR="00276CD9" w:rsidRPr="00992AD2" w:rsidRDefault="00276CD9" w:rsidP="00276CD9">
      <w:pPr>
        <w:rPr>
          <w:sz w:val="26"/>
          <w:szCs w:val="26"/>
        </w:rPr>
      </w:pPr>
      <w:r w:rsidRPr="00992AD2">
        <w:rPr>
          <w:sz w:val="26"/>
          <w:szCs w:val="26"/>
        </w:rPr>
        <w:lastRenderedPageBreak/>
        <w:t xml:space="preserve">15) если назначение выборов главы </w:t>
      </w:r>
      <w:r w:rsidRPr="00992AD2">
        <w:rPr>
          <w:bCs/>
          <w:sz w:val="26"/>
          <w:szCs w:val="26"/>
        </w:rPr>
        <w:t>связано с</w:t>
      </w:r>
      <w:r w:rsidRPr="00992AD2">
        <w:rPr>
          <w:sz w:val="26"/>
          <w:szCs w:val="26"/>
        </w:rPr>
        <w:t xml:space="preserve"> кандидатом, который</w:t>
      </w:r>
      <w:r w:rsidRPr="00992AD2">
        <w:rPr>
          <w:bCs/>
          <w:sz w:val="26"/>
          <w:szCs w:val="26"/>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276CD9" w:rsidRPr="00992AD2" w:rsidRDefault="00276CD9" w:rsidP="00276CD9">
      <w:pPr>
        <w:rPr>
          <w:sz w:val="26"/>
          <w:szCs w:val="26"/>
        </w:rPr>
      </w:pPr>
      <w:r w:rsidRPr="00992AD2">
        <w:rPr>
          <w:sz w:val="26"/>
          <w:szCs w:val="26"/>
        </w:rPr>
        <w:t xml:space="preserve">16) </w:t>
      </w:r>
      <w:r w:rsidRPr="001B76D4">
        <w:rPr>
          <w:sz w:val="26"/>
          <w:szCs w:val="26"/>
        </w:rPr>
        <w:t>назначение членом конкурсной комиссии.</w:t>
      </w:r>
    </w:p>
    <w:p w:rsidR="00276CD9" w:rsidRPr="00992AD2" w:rsidRDefault="00276CD9" w:rsidP="00276CD9">
      <w:pPr>
        <w:ind w:firstLine="709"/>
        <w:rPr>
          <w:sz w:val="26"/>
          <w:szCs w:val="26"/>
        </w:rPr>
      </w:pPr>
      <w:r w:rsidRPr="00992AD2">
        <w:rPr>
          <w:sz w:val="26"/>
          <w:szCs w:val="26"/>
        </w:rPr>
        <w:t>5. Все кандидаты обладают равными правами и несут равные обязанности.</w:t>
      </w:r>
    </w:p>
    <w:p w:rsidR="00276CD9" w:rsidRPr="00992AD2" w:rsidRDefault="00276CD9" w:rsidP="00276CD9">
      <w:pPr>
        <w:ind w:firstLine="709"/>
        <w:rPr>
          <w:sz w:val="26"/>
          <w:szCs w:val="26"/>
        </w:rPr>
      </w:pPr>
      <w:r w:rsidRPr="00992AD2">
        <w:rPr>
          <w:sz w:val="26"/>
          <w:szCs w:val="26"/>
        </w:rPr>
        <w:t xml:space="preserve">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 </w:t>
      </w:r>
    </w:p>
    <w:p w:rsidR="00276CD9" w:rsidRPr="00992AD2" w:rsidRDefault="00276CD9" w:rsidP="00276CD9">
      <w:pPr>
        <w:ind w:firstLine="709"/>
        <w:rPr>
          <w:sz w:val="26"/>
          <w:szCs w:val="26"/>
        </w:rPr>
      </w:pPr>
      <w:r w:rsidRPr="00992AD2">
        <w:rPr>
          <w:sz w:val="26"/>
          <w:szCs w:val="26"/>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276CD9" w:rsidRPr="00992AD2" w:rsidRDefault="00276CD9" w:rsidP="00276CD9">
      <w:pPr>
        <w:ind w:firstLine="709"/>
        <w:rPr>
          <w:sz w:val="26"/>
          <w:szCs w:val="26"/>
        </w:rPr>
      </w:pPr>
      <w:r w:rsidRPr="00992AD2">
        <w:rPr>
          <w:sz w:val="26"/>
          <w:szCs w:val="26"/>
        </w:rPr>
        <w:t>О проведении собрания (конференции) конкурсная комиссия официально уведомляет Совет депутатов и в письменной форме всех кандидатов.</w:t>
      </w:r>
    </w:p>
    <w:p w:rsidR="00276CD9" w:rsidRPr="00992AD2" w:rsidRDefault="00276CD9" w:rsidP="00276CD9">
      <w:pPr>
        <w:ind w:firstLine="709"/>
        <w:rPr>
          <w:sz w:val="26"/>
          <w:szCs w:val="26"/>
        </w:rPr>
      </w:pPr>
    </w:p>
    <w:p w:rsidR="00276CD9" w:rsidRPr="00992AD2" w:rsidRDefault="00276CD9" w:rsidP="00276CD9">
      <w:pPr>
        <w:ind w:firstLine="0"/>
        <w:jc w:val="center"/>
        <w:rPr>
          <w:b/>
          <w:bCs/>
          <w:sz w:val="26"/>
          <w:szCs w:val="26"/>
        </w:rPr>
      </w:pPr>
      <w:r w:rsidRPr="00992AD2">
        <w:rPr>
          <w:b/>
          <w:bCs/>
          <w:sz w:val="26"/>
          <w:szCs w:val="26"/>
        </w:rPr>
        <w:t xml:space="preserve">3. Порядок регистрации граждан, изъявивших </w:t>
      </w:r>
    </w:p>
    <w:p w:rsidR="00276CD9" w:rsidRPr="00992AD2" w:rsidRDefault="00276CD9" w:rsidP="00276CD9">
      <w:pPr>
        <w:ind w:firstLine="0"/>
        <w:jc w:val="center"/>
        <w:rPr>
          <w:b/>
          <w:bCs/>
          <w:sz w:val="26"/>
          <w:szCs w:val="26"/>
        </w:rPr>
      </w:pPr>
      <w:r w:rsidRPr="00992AD2">
        <w:rPr>
          <w:b/>
          <w:bCs/>
          <w:sz w:val="26"/>
          <w:szCs w:val="26"/>
        </w:rPr>
        <w:t>желание участвовать в конкурсе</w:t>
      </w:r>
    </w:p>
    <w:p w:rsidR="00276CD9" w:rsidRPr="00992AD2" w:rsidRDefault="00276CD9" w:rsidP="00276CD9">
      <w:pPr>
        <w:ind w:firstLine="709"/>
        <w:rPr>
          <w:bCs/>
          <w:sz w:val="26"/>
          <w:szCs w:val="26"/>
        </w:rPr>
      </w:pPr>
    </w:p>
    <w:p w:rsidR="00276CD9" w:rsidRPr="00992AD2" w:rsidRDefault="00276CD9" w:rsidP="00276CD9">
      <w:pPr>
        <w:ind w:firstLine="709"/>
        <w:rPr>
          <w:sz w:val="26"/>
          <w:szCs w:val="26"/>
        </w:rPr>
      </w:pPr>
      <w:r w:rsidRPr="00992AD2">
        <w:rPr>
          <w:bCs/>
          <w:sz w:val="26"/>
          <w:szCs w:val="26"/>
        </w:rPr>
        <w:t xml:space="preserve">1. </w:t>
      </w:r>
      <w:r w:rsidRPr="00992AD2">
        <w:rPr>
          <w:sz w:val="26"/>
          <w:szCs w:val="26"/>
        </w:rPr>
        <w:t xml:space="preserve">О желании участвовать в конкурсе гражданин Российской Федерации уведомляет конкурсную комиссию подачей собственноручно заполненного заявления. </w:t>
      </w:r>
    </w:p>
    <w:p w:rsidR="00276CD9" w:rsidRPr="00992AD2" w:rsidRDefault="00276CD9" w:rsidP="00276CD9">
      <w:pPr>
        <w:ind w:firstLine="709"/>
        <w:rPr>
          <w:bCs/>
          <w:sz w:val="26"/>
          <w:szCs w:val="26"/>
        </w:rPr>
      </w:pPr>
      <w:r w:rsidRPr="00992AD2">
        <w:rPr>
          <w:bCs/>
          <w:sz w:val="26"/>
          <w:szCs w:val="26"/>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w:t>
      </w:r>
      <w:r>
        <w:rPr>
          <w:bCs/>
          <w:sz w:val="26"/>
          <w:szCs w:val="26"/>
        </w:rPr>
        <w:t>,</w:t>
      </w:r>
      <w:r w:rsidRPr="00992AD2">
        <w:rPr>
          <w:bCs/>
          <w:sz w:val="26"/>
          <w:szCs w:val="26"/>
        </w:rPr>
        <w:t xml:space="preserve">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276CD9" w:rsidRPr="00992AD2" w:rsidRDefault="00276CD9" w:rsidP="00276CD9">
      <w:pPr>
        <w:ind w:firstLine="709"/>
        <w:rPr>
          <w:sz w:val="26"/>
          <w:szCs w:val="26"/>
        </w:rPr>
      </w:pPr>
      <w:r w:rsidRPr="00992AD2">
        <w:rPr>
          <w:sz w:val="26"/>
          <w:szCs w:val="26"/>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276CD9" w:rsidRPr="00992AD2" w:rsidRDefault="00276CD9" w:rsidP="00276CD9">
      <w:pPr>
        <w:ind w:firstLine="709"/>
        <w:rPr>
          <w:bCs/>
          <w:sz w:val="26"/>
          <w:szCs w:val="26"/>
        </w:rPr>
      </w:pPr>
      <w:r w:rsidRPr="00992AD2">
        <w:rPr>
          <w:sz w:val="26"/>
          <w:szCs w:val="26"/>
        </w:rPr>
        <w:t xml:space="preserve">2. </w:t>
      </w:r>
      <w:r w:rsidRPr="00992AD2">
        <w:rPr>
          <w:bCs/>
          <w:sz w:val="26"/>
          <w:szCs w:val="26"/>
        </w:rPr>
        <w:t xml:space="preserve">Прием заявлений </w:t>
      </w:r>
      <w:r w:rsidRPr="00992AD2">
        <w:rPr>
          <w:sz w:val="26"/>
          <w:szCs w:val="26"/>
        </w:rPr>
        <w:t xml:space="preserve">кандидатов </w:t>
      </w:r>
      <w:r w:rsidRPr="00992AD2">
        <w:rPr>
          <w:bCs/>
          <w:sz w:val="26"/>
          <w:szCs w:val="26"/>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276CD9" w:rsidRPr="00992AD2" w:rsidRDefault="00276CD9" w:rsidP="00276CD9">
      <w:pPr>
        <w:ind w:firstLine="709"/>
        <w:rPr>
          <w:sz w:val="26"/>
          <w:szCs w:val="26"/>
        </w:rPr>
      </w:pPr>
      <w:r w:rsidRPr="00992AD2">
        <w:rPr>
          <w:sz w:val="26"/>
          <w:szCs w:val="26"/>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276CD9" w:rsidRPr="00992AD2" w:rsidRDefault="00276CD9" w:rsidP="00276CD9">
      <w:pPr>
        <w:ind w:firstLine="709"/>
        <w:rPr>
          <w:sz w:val="26"/>
          <w:szCs w:val="26"/>
        </w:rPr>
      </w:pPr>
      <w:bookmarkStart w:id="86" w:name="sub_1421"/>
      <w:r w:rsidRPr="00992AD2">
        <w:rPr>
          <w:sz w:val="26"/>
          <w:szCs w:val="26"/>
        </w:rPr>
        <w:t xml:space="preserve">1) </w:t>
      </w:r>
      <w:bookmarkStart w:id="87" w:name="sub_1422"/>
      <w:bookmarkEnd w:id="86"/>
      <w:r w:rsidRPr="00992AD2">
        <w:rPr>
          <w:sz w:val="26"/>
          <w:szCs w:val="26"/>
        </w:rPr>
        <w:t>автобиографию;</w:t>
      </w:r>
    </w:p>
    <w:p w:rsidR="00276CD9" w:rsidRPr="00992AD2" w:rsidRDefault="00276CD9" w:rsidP="00276CD9">
      <w:pPr>
        <w:ind w:firstLine="709"/>
        <w:rPr>
          <w:sz w:val="26"/>
          <w:szCs w:val="26"/>
        </w:rPr>
      </w:pPr>
      <w:r w:rsidRPr="00992AD2">
        <w:rPr>
          <w:sz w:val="26"/>
          <w:szCs w:val="26"/>
        </w:rPr>
        <w:lastRenderedPageBreak/>
        <w:t xml:space="preserve">2) собственноручно заполненную и подписанную анкету по форме, установленной </w:t>
      </w:r>
      <w:r w:rsidRPr="00DE78F2">
        <w:rPr>
          <w:rStyle w:val="a5"/>
          <w:sz w:val="26"/>
          <w:szCs w:val="26"/>
        </w:rPr>
        <w:t>приложением</w:t>
      </w:r>
      <w:r w:rsidR="004C72D6">
        <w:rPr>
          <w:rStyle w:val="a5"/>
          <w:sz w:val="26"/>
          <w:szCs w:val="26"/>
        </w:rPr>
        <w:t xml:space="preserve"> </w:t>
      </w:r>
      <w:r w:rsidRPr="00992AD2">
        <w:rPr>
          <w:sz w:val="26"/>
          <w:szCs w:val="26"/>
        </w:rPr>
        <w:t>к настоящему Положению;</w:t>
      </w:r>
    </w:p>
    <w:p w:rsidR="00276CD9" w:rsidRPr="00992AD2" w:rsidRDefault="00276CD9" w:rsidP="00276CD9">
      <w:pPr>
        <w:ind w:firstLine="709"/>
        <w:rPr>
          <w:sz w:val="26"/>
          <w:szCs w:val="26"/>
        </w:rPr>
      </w:pPr>
      <w:bookmarkStart w:id="88" w:name="sub_1423"/>
      <w:bookmarkEnd w:id="87"/>
      <w:r w:rsidRPr="00992AD2">
        <w:rPr>
          <w:sz w:val="26"/>
          <w:szCs w:val="26"/>
        </w:rPr>
        <w:t xml:space="preserve">3) копию </w:t>
      </w:r>
      <w:r w:rsidRPr="00DE78F2">
        <w:rPr>
          <w:rStyle w:val="a5"/>
          <w:sz w:val="26"/>
          <w:szCs w:val="26"/>
        </w:rPr>
        <w:t>паспорта</w:t>
      </w:r>
      <w:r w:rsidRPr="00992AD2">
        <w:rPr>
          <w:sz w:val="26"/>
          <w:szCs w:val="26"/>
        </w:rPr>
        <w:t>;</w:t>
      </w:r>
    </w:p>
    <w:p w:rsidR="00276CD9" w:rsidRPr="00992AD2" w:rsidRDefault="00276CD9" w:rsidP="00276CD9">
      <w:pPr>
        <w:ind w:firstLine="709"/>
        <w:rPr>
          <w:sz w:val="26"/>
          <w:szCs w:val="26"/>
        </w:rPr>
      </w:pPr>
      <w:bookmarkStart w:id="89" w:name="sub_1424"/>
      <w:bookmarkEnd w:id="88"/>
      <w:r w:rsidRPr="00992AD2">
        <w:rPr>
          <w:sz w:val="26"/>
          <w:szCs w:val="26"/>
        </w:rPr>
        <w:t>4) копию документа об образовании;</w:t>
      </w:r>
    </w:p>
    <w:p w:rsidR="00276CD9" w:rsidRPr="00992AD2" w:rsidRDefault="00276CD9" w:rsidP="00276CD9">
      <w:pPr>
        <w:ind w:firstLine="709"/>
        <w:rPr>
          <w:sz w:val="26"/>
          <w:szCs w:val="26"/>
        </w:rPr>
      </w:pPr>
      <w:bookmarkStart w:id="90" w:name="sub_1425"/>
      <w:bookmarkEnd w:id="89"/>
      <w:r w:rsidRPr="00992AD2">
        <w:rPr>
          <w:sz w:val="26"/>
          <w:szCs w:val="26"/>
        </w:rPr>
        <w:t xml:space="preserve">5) копию </w:t>
      </w:r>
      <w:r w:rsidRPr="00DE78F2">
        <w:rPr>
          <w:rStyle w:val="a5"/>
          <w:sz w:val="26"/>
          <w:szCs w:val="26"/>
        </w:rPr>
        <w:t>трудовой книжки</w:t>
      </w:r>
      <w:r w:rsidRPr="00992AD2">
        <w:rPr>
          <w:sz w:val="26"/>
          <w:szCs w:val="26"/>
        </w:rPr>
        <w:t>, заверенную кадровой службой или нотариально;</w:t>
      </w:r>
    </w:p>
    <w:p w:rsidR="00276CD9" w:rsidRPr="00992AD2" w:rsidRDefault="00276CD9" w:rsidP="00276CD9">
      <w:pPr>
        <w:ind w:firstLine="709"/>
        <w:rPr>
          <w:sz w:val="26"/>
          <w:szCs w:val="26"/>
        </w:rPr>
      </w:pPr>
      <w:bookmarkStart w:id="91" w:name="sub_1426"/>
      <w:bookmarkEnd w:id="90"/>
      <w:r w:rsidRPr="00992AD2">
        <w:rPr>
          <w:sz w:val="26"/>
          <w:szCs w:val="26"/>
        </w:rPr>
        <w:t xml:space="preserve">6) копию </w:t>
      </w:r>
      <w:r w:rsidRPr="00DE78F2">
        <w:rPr>
          <w:rStyle w:val="a5"/>
          <w:sz w:val="26"/>
          <w:szCs w:val="26"/>
        </w:rPr>
        <w:t>страхового свидетельства</w:t>
      </w:r>
      <w:r w:rsidRPr="00992AD2">
        <w:rPr>
          <w:sz w:val="26"/>
          <w:szCs w:val="26"/>
        </w:rPr>
        <w:t xml:space="preserve"> обязательного пенсионного страхования;</w:t>
      </w:r>
    </w:p>
    <w:p w:rsidR="00276CD9" w:rsidRPr="00992AD2" w:rsidRDefault="00276CD9" w:rsidP="00276CD9">
      <w:pPr>
        <w:ind w:firstLine="709"/>
        <w:rPr>
          <w:sz w:val="26"/>
          <w:szCs w:val="26"/>
        </w:rPr>
      </w:pPr>
      <w:bookmarkStart w:id="92" w:name="sub_1427"/>
      <w:bookmarkEnd w:id="91"/>
      <w:r w:rsidRPr="00992AD2">
        <w:rPr>
          <w:sz w:val="26"/>
          <w:szCs w:val="26"/>
        </w:rPr>
        <w:t>7) копию свидетельства о постановке физического лица на учет в налоговом органе по месту жительства на территории Российской Федерации;</w:t>
      </w:r>
    </w:p>
    <w:p w:rsidR="00276CD9" w:rsidRPr="00992AD2" w:rsidRDefault="00276CD9" w:rsidP="00276CD9">
      <w:pPr>
        <w:ind w:firstLine="709"/>
        <w:rPr>
          <w:sz w:val="26"/>
          <w:szCs w:val="26"/>
        </w:rPr>
      </w:pPr>
      <w:bookmarkStart w:id="93" w:name="sub_1428"/>
      <w:bookmarkEnd w:id="92"/>
      <w:r w:rsidRPr="00992AD2">
        <w:rPr>
          <w:sz w:val="26"/>
          <w:szCs w:val="26"/>
        </w:rPr>
        <w:t>8) копии документов воинского учета - для граждан, пребывающих в запасе, и лиц, подлежащих призыву на военную службу;</w:t>
      </w:r>
    </w:p>
    <w:p w:rsidR="00276CD9" w:rsidRPr="00992AD2" w:rsidRDefault="00276CD9" w:rsidP="00276CD9">
      <w:pPr>
        <w:ind w:firstLine="709"/>
        <w:rPr>
          <w:sz w:val="26"/>
          <w:szCs w:val="26"/>
        </w:rPr>
      </w:pPr>
      <w:bookmarkStart w:id="94" w:name="sub_1429"/>
      <w:bookmarkEnd w:id="93"/>
      <w:r w:rsidRPr="00992AD2">
        <w:rPr>
          <w:sz w:val="26"/>
          <w:szCs w:val="26"/>
        </w:rPr>
        <w:t xml:space="preserve">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w:t>
      </w:r>
      <w:r w:rsidRPr="00DE78F2">
        <w:rPr>
          <w:sz w:val="26"/>
          <w:szCs w:val="26"/>
        </w:rPr>
        <w:t>согласно</w:t>
      </w:r>
      <w:r w:rsidR="004C72D6">
        <w:rPr>
          <w:sz w:val="26"/>
          <w:szCs w:val="26"/>
        </w:rPr>
        <w:t xml:space="preserve"> </w:t>
      </w:r>
      <w:r w:rsidRPr="00DE78F2">
        <w:rPr>
          <w:rStyle w:val="a5"/>
          <w:sz w:val="26"/>
          <w:szCs w:val="26"/>
        </w:rPr>
        <w:t>форме</w:t>
      </w:r>
      <w:r w:rsidRPr="00992AD2">
        <w:rPr>
          <w:rStyle w:val="a5"/>
          <w:sz w:val="26"/>
          <w:szCs w:val="26"/>
        </w:rPr>
        <w:t xml:space="preserve">, </w:t>
      </w:r>
      <w:r w:rsidRPr="00992AD2">
        <w:rPr>
          <w:sz w:val="26"/>
          <w:szCs w:val="26"/>
        </w:rPr>
        <w:t>утвержденной Указом Главы Республики Бурятия от 06.11.2014 №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276CD9" w:rsidRPr="00992AD2" w:rsidRDefault="00276CD9" w:rsidP="00276CD9">
      <w:pPr>
        <w:pStyle w:val="ConsPlusNormal"/>
        <w:ind w:firstLine="709"/>
        <w:jc w:val="both"/>
        <w:rPr>
          <w:b/>
          <w:bCs/>
          <w:sz w:val="26"/>
          <w:szCs w:val="26"/>
        </w:rPr>
      </w:pPr>
      <w:r w:rsidRPr="00992AD2">
        <w:rPr>
          <w:sz w:val="26"/>
          <w:szCs w:val="26"/>
        </w:rPr>
        <w:t>10) 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4"/>
    <w:p w:rsidR="00276CD9" w:rsidRPr="00992AD2" w:rsidRDefault="00276CD9" w:rsidP="00276CD9">
      <w:pPr>
        <w:ind w:firstLine="709"/>
        <w:rPr>
          <w:sz w:val="26"/>
          <w:szCs w:val="26"/>
        </w:rPr>
      </w:pPr>
      <w:r w:rsidRPr="00992AD2">
        <w:rPr>
          <w:sz w:val="26"/>
          <w:szCs w:val="26"/>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sidRPr="00992AD2">
        <w:rPr>
          <w:bCs/>
          <w:sz w:val="26"/>
          <w:szCs w:val="26"/>
        </w:rPr>
        <w:t>принадлежность к политической партии либо не более чем к одному иному общественному объединению</w:t>
      </w:r>
      <w:r w:rsidRPr="00992AD2">
        <w:rPr>
          <w:sz w:val="26"/>
          <w:szCs w:val="26"/>
        </w:rPr>
        <w:t>.</w:t>
      </w:r>
    </w:p>
    <w:p w:rsidR="00276CD9" w:rsidRPr="00992AD2" w:rsidRDefault="00276CD9" w:rsidP="00276CD9">
      <w:pPr>
        <w:ind w:firstLine="709"/>
        <w:rPr>
          <w:sz w:val="26"/>
          <w:szCs w:val="26"/>
        </w:rPr>
      </w:pPr>
      <w:r w:rsidRPr="00992AD2">
        <w:rPr>
          <w:sz w:val="26"/>
          <w:szCs w:val="26"/>
        </w:rPr>
        <w:t xml:space="preserve">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  </w:t>
      </w:r>
    </w:p>
    <w:p w:rsidR="00276CD9" w:rsidRPr="00992AD2" w:rsidRDefault="00276CD9" w:rsidP="00276CD9">
      <w:pPr>
        <w:ind w:firstLine="709"/>
        <w:rPr>
          <w:sz w:val="26"/>
          <w:szCs w:val="26"/>
        </w:rPr>
      </w:pPr>
      <w:bookmarkStart w:id="95" w:name="sub_1403"/>
      <w:bookmarkStart w:id="96" w:name="sub_1402"/>
      <w:bookmarkStart w:id="97" w:name="sub_1405"/>
      <w:bookmarkEnd w:id="68"/>
      <w:r w:rsidRPr="00992AD2">
        <w:rPr>
          <w:sz w:val="26"/>
          <w:szCs w:val="26"/>
        </w:rPr>
        <w:t xml:space="preserve">4. Срок приема документов </w:t>
      </w:r>
      <w:r w:rsidRPr="008316DB">
        <w:rPr>
          <w:sz w:val="26"/>
          <w:szCs w:val="26"/>
        </w:rPr>
        <w:t>конкурсной комиссией не должны быть менее 15 рабочих дней со дня официального опубликования решения Совета депутатов о проведении конкурса.</w:t>
      </w:r>
    </w:p>
    <w:p w:rsidR="00276CD9" w:rsidRPr="00992AD2" w:rsidRDefault="00276CD9" w:rsidP="00276CD9">
      <w:pPr>
        <w:ind w:firstLine="709"/>
        <w:rPr>
          <w:sz w:val="26"/>
          <w:szCs w:val="26"/>
        </w:rPr>
      </w:pPr>
      <w:r w:rsidRPr="00992AD2">
        <w:rPr>
          <w:sz w:val="26"/>
          <w:szCs w:val="26"/>
        </w:rPr>
        <w:t xml:space="preserve">5. При приеме документов, указанных в </w:t>
      </w:r>
      <w:r w:rsidRPr="00DE78F2">
        <w:rPr>
          <w:rStyle w:val="a5"/>
          <w:sz w:val="26"/>
          <w:szCs w:val="26"/>
        </w:rPr>
        <w:t>пунктах 1 и 3</w:t>
      </w:r>
      <w:r w:rsidRPr="00992AD2">
        <w:rPr>
          <w:sz w:val="26"/>
          <w:szCs w:val="26"/>
        </w:rPr>
        <w:t xml:space="preserve">настоящего раздела, гражданину для участия в конкурсе, </w:t>
      </w:r>
      <w:bookmarkEnd w:id="95"/>
      <w:r w:rsidRPr="00992AD2">
        <w:rPr>
          <w:sz w:val="26"/>
          <w:szCs w:val="26"/>
        </w:rPr>
        <w:t>выдается расписка с указанием перечня и количества поданных документов.</w:t>
      </w:r>
    </w:p>
    <w:p w:rsidR="00276CD9" w:rsidRPr="00992AD2" w:rsidRDefault="00276CD9" w:rsidP="00276CD9">
      <w:pPr>
        <w:ind w:firstLine="709"/>
        <w:rPr>
          <w:sz w:val="26"/>
          <w:szCs w:val="26"/>
        </w:rPr>
      </w:pPr>
      <w:r w:rsidRPr="00992AD2">
        <w:rPr>
          <w:sz w:val="26"/>
          <w:szCs w:val="26"/>
        </w:rPr>
        <w:t xml:space="preserve">6. Сведения, представленные гражданином для участия в конкурсе, подвергаются проверке конкурсной комиссией в порядке, установленном </w:t>
      </w:r>
      <w:r w:rsidRPr="00DE78F2">
        <w:rPr>
          <w:rStyle w:val="a5"/>
          <w:sz w:val="26"/>
          <w:szCs w:val="26"/>
        </w:rPr>
        <w:t>законодательством</w:t>
      </w:r>
      <w:r w:rsidRPr="00992AD2">
        <w:rPr>
          <w:sz w:val="26"/>
          <w:szCs w:val="26"/>
        </w:rPr>
        <w:t xml:space="preserve"> Российской Федерации о муниципальной службе.</w:t>
      </w:r>
    </w:p>
    <w:p w:rsidR="00276CD9" w:rsidRPr="00992AD2" w:rsidRDefault="00276CD9" w:rsidP="00276CD9">
      <w:pPr>
        <w:ind w:firstLine="709"/>
        <w:rPr>
          <w:sz w:val="26"/>
          <w:szCs w:val="26"/>
        </w:rPr>
      </w:pPr>
      <w:r w:rsidRPr="00992AD2">
        <w:rPr>
          <w:sz w:val="26"/>
          <w:szCs w:val="26"/>
        </w:rPr>
        <w:t>7.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276CD9" w:rsidRPr="00992AD2" w:rsidRDefault="00276CD9" w:rsidP="00276CD9">
      <w:pPr>
        <w:ind w:firstLine="709"/>
        <w:rPr>
          <w:sz w:val="26"/>
          <w:szCs w:val="26"/>
        </w:rPr>
      </w:pPr>
    </w:p>
    <w:p w:rsidR="00276CD9" w:rsidRPr="00992AD2" w:rsidRDefault="00276CD9" w:rsidP="00276CD9">
      <w:pPr>
        <w:pStyle w:val="1"/>
        <w:suppressAutoHyphens/>
        <w:spacing w:before="0" w:after="0"/>
        <w:rPr>
          <w:rFonts w:ascii="Times New Roman" w:hAnsi="Times New Roman"/>
          <w:sz w:val="26"/>
          <w:szCs w:val="26"/>
        </w:rPr>
      </w:pPr>
      <w:bookmarkStart w:id="98" w:name="sub_1500"/>
      <w:bookmarkEnd w:id="96"/>
      <w:bookmarkEnd w:id="97"/>
      <w:r w:rsidRPr="00992AD2">
        <w:rPr>
          <w:rFonts w:ascii="Times New Roman" w:hAnsi="Times New Roman"/>
          <w:sz w:val="26"/>
          <w:szCs w:val="26"/>
        </w:rPr>
        <w:t>4. Процедура проведения конкурса конкурсной комиссией по отбору кандидатур на должность главы муниципального образования</w:t>
      </w:r>
    </w:p>
    <w:bookmarkEnd w:id="98"/>
    <w:p w:rsidR="00276CD9" w:rsidRPr="00992AD2" w:rsidRDefault="00276CD9" w:rsidP="00276CD9">
      <w:pPr>
        <w:ind w:firstLine="709"/>
        <w:rPr>
          <w:sz w:val="26"/>
          <w:szCs w:val="26"/>
        </w:rPr>
      </w:pPr>
    </w:p>
    <w:p w:rsidR="00276CD9" w:rsidRPr="00992AD2" w:rsidRDefault="00276CD9" w:rsidP="00276CD9">
      <w:pPr>
        <w:ind w:firstLine="709"/>
        <w:rPr>
          <w:sz w:val="26"/>
          <w:szCs w:val="26"/>
        </w:rPr>
      </w:pPr>
      <w:bookmarkStart w:id="99" w:name="sub_1501"/>
      <w:r w:rsidRPr="00992AD2">
        <w:rPr>
          <w:sz w:val="26"/>
          <w:szCs w:val="26"/>
        </w:rPr>
        <w:t>1. Конкурс проводится, если имеется не менее двух кандидатур.</w:t>
      </w:r>
    </w:p>
    <w:p w:rsidR="00276CD9" w:rsidRPr="00992AD2" w:rsidRDefault="00276CD9" w:rsidP="00276CD9">
      <w:pPr>
        <w:ind w:firstLine="709"/>
        <w:rPr>
          <w:sz w:val="26"/>
          <w:szCs w:val="26"/>
        </w:rPr>
      </w:pPr>
      <w:bookmarkStart w:id="100" w:name="sub_1502"/>
      <w:bookmarkEnd w:id="99"/>
      <w:r w:rsidRPr="00992AD2">
        <w:rPr>
          <w:sz w:val="26"/>
          <w:szCs w:val="26"/>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276CD9" w:rsidRPr="00992AD2" w:rsidRDefault="00276CD9" w:rsidP="00276CD9">
      <w:pPr>
        <w:ind w:firstLine="709"/>
        <w:rPr>
          <w:sz w:val="26"/>
          <w:szCs w:val="26"/>
        </w:rPr>
      </w:pPr>
      <w:r w:rsidRPr="00992AD2">
        <w:rPr>
          <w:sz w:val="26"/>
          <w:szCs w:val="26"/>
        </w:rPr>
        <w:lastRenderedPageBreak/>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276CD9" w:rsidRPr="00992AD2" w:rsidRDefault="00276CD9" w:rsidP="00276CD9">
      <w:pPr>
        <w:ind w:firstLine="709"/>
        <w:rPr>
          <w:sz w:val="26"/>
          <w:szCs w:val="26"/>
        </w:rPr>
      </w:pPr>
      <w:r w:rsidRPr="00992AD2">
        <w:rPr>
          <w:sz w:val="26"/>
          <w:szCs w:val="26"/>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276CD9" w:rsidRPr="00992AD2" w:rsidRDefault="00276CD9" w:rsidP="00276CD9">
      <w:pPr>
        <w:ind w:firstLine="709"/>
        <w:rPr>
          <w:sz w:val="26"/>
          <w:szCs w:val="26"/>
        </w:rPr>
      </w:pPr>
      <w:bookmarkStart w:id="101" w:name="sub_1503"/>
      <w:bookmarkEnd w:id="100"/>
      <w:r w:rsidRPr="00992AD2">
        <w:rPr>
          <w:sz w:val="26"/>
          <w:szCs w:val="26"/>
        </w:rPr>
        <w:t xml:space="preserve">4. Конкурсная комиссия на основании сведений, представленных по результатам проверки, устанавливает достоверность сведений, представленных кандидатами. </w:t>
      </w:r>
    </w:p>
    <w:p w:rsidR="00276CD9" w:rsidRPr="00992AD2" w:rsidRDefault="00276CD9" w:rsidP="00276CD9">
      <w:pPr>
        <w:ind w:firstLine="709"/>
        <w:rPr>
          <w:sz w:val="26"/>
          <w:szCs w:val="26"/>
        </w:rPr>
      </w:pPr>
      <w:r w:rsidRPr="00992AD2">
        <w:rPr>
          <w:sz w:val="26"/>
          <w:szCs w:val="26"/>
        </w:rPr>
        <w:t>Изучение указанных документов и информации осуществляется в отсутствие кандидатов.</w:t>
      </w:r>
    </w:p>
    <w:p w:rsidR="00276CD9" w:rsidRPr="00992AD2" w:rsidRDefault="00276CD9" w:rsidP="00276CD9">
      <w:pPr>
        <w:ind w:firstLine="709"/>
        <w:rPr>
          <w:sz w:val="26"/>
          <w:szCs w:val="26"/>
        </w:rPr>
      </w:pPr>
      <w:bookmarkStart w:id="102" w:name="sub_1505"/>
      <w:bookmarkEnd w:id="101"/>
      <w:r w:rsidRPr="00992AD2">
        <w:rPr>
          <w:sz w:val="26"/>
          <w:szCs w:val="26"/>
        </w:rPr>
        <w:t>5. Конкурсная комиссия поочередно (в порядке регистрации заявлений) проводит собеседование с каждым из кандидатов.</w:t>
      </w:r>
    </w:p>
    <w:p w:rsidR="00276CD9" w:rsidRPr="00992AD2" w:rsidRDefault="00276CD9" w:rsidP="00276CD9">
      <w:pPr>
        <w:ind w:firstLine="709"/>
        <w:rPr>
          <w:sz w:val="26"/>
          <w:szCs w:val="26"/>
        </w:rPr>
      </w:pPr>
      <w:r w:rsidRPr="00992AD2">
        <w:rPr>
          <w:sz w:val="26"/>
          <w:szCs w:val="26"/>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276CD9" w:rsidRPr="00992AD2" w:rsidRDefault="00276CD9" w:rsidP="00276CD9">
      <w:pPr>
        <w:ind w:firstLine="709"/>
        <w:rPr>
          <w:sz w:val="26"/>
          <w:szCs w:val="26"/>
        </w:rPr>
      </w:pPr>
      <w:r w:rsidRPr="00992AD2">
        <w:rPr>
          <w:sz w:val="26"/>
          <w:szCs w:val="26"/>
        </w:rPr>
        <w:t>6. При подведении итогов конкурса Комиссия оценивает кандидатов исходя из представленных ими документов и результатов собеседования.</w:t>
      </w:r>
    </w:p>
    <w:p w:rsidR="00276CD9" w:rsidRPr="00992AD2" w:rsidRDefault="00276CD9" w:rsidP="00276CD9">
      <w:pPr>
        <w:ind w:firstLine="709"/>
        <w:rPr>
          <w:sz w:val="26"/>
          <w:szCs w:val="26"/>
        </w:rPr>
      </w:pPr>
      <w:r w:rsidRPr="00992AD2">
        <w:rPr>
          <w:sz w:val="26"/>
          <w:szCs w:val="26"/>
        </w:rPr>
        <w:t>По каждой кандидатуре проводится голосование в порядке, предусмотренном положение</w:t>
      </w:r>
      <w:r>
        <w:rPr>
          <w:sz w:val="26"/>
          <w:szCs w:val="26"/>
        </w:rPr>
        <w:t>м</w:t>
      </w:r>
      <w:r w:rsidRPr="00992AD2">
        <w:rPr>
          <w:sz w:val="26"/>
          <w:szCs w:val="26"/>
        </w:rPr>
        <w:t xml:space="preserve"> об организации деятельности конкурсной комиссии.</w:t>
      </w:r>
    </w:p>
    <w:p w:rsidR="00276CD9" w:rsidRPr="00992AD2" w:rsidRDefault="00276CD9" w:rsidP="00276CD9">
      <w:pPr>
        <w:ind w:firstLine="709"/>
        <w:rPr>
          <w:sz w:val="26"/>
          <w:szCs w:val="26"/>
        </w:rPr>
      </w:pPr>
      <w:r w:rsidRPr="00BC3ED4">
        <w:rPr>
          <w:sz w:val="26"/>
          <w:szCs w:val="26"/>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276CD9" w:rsidRPr="00992AD2" w:rsidRDefault="00276CD9" w:rsidP="00276CD9">
      <w:pPr>
        <w:ind w:firstLine="709"/>
        <w:rPr>
          <w:sz w:val="26"/>
          <w:szCs w:val="26"/>
        </w:rPr>
      </w:pPr>
      <w:bookmarkStart w:id="103" w:name="sub_1551"/>
      <w:bookmarkEnd w:id="102"/>
      <w:r w:rsidRPr="00992AD2">
        <w:rPr>
          <w:sz w:val="26"/>
          <w:szCs w:val="26"/>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276CD9" w:rsidRPr="00992AD2" w:rsidRDefault="00276CD9" w:rsidP="00276CD9">
      <w:pPr>
        <w:ind w:firstLine="709"/>
        <w:rPr>
          <w:sz w:val="26"/>
          <w:szCs w:val="26"/>
        </w:rPr>
      </w:pPr>
      <w:bookmarkStart w:id="104" w:name="sub_1552"/>
      <w:bookmarkEnd w:id="103"/>
      <w:r w:rsidRPr="00992AD2">
        <w:rPr>
          <w:sz w:val="26"/>
          <w:szCs w:val="26"/>
        </w:rPr>
        <w:t>2) о признании кандидатур (кандидатуры) не соответствующих (ей) требованиям</w:t>
      </w:r>
      <w:r>
        <w:rPr>
          <w:sz w:val="26"/>
          <w:szCs w:val="26"/>
        </w:rPr>
        <w:t>,</w:t>
      </w:r>
      <w:r w:rsidR="004C72D6">
        <w:rPr>
          <w:sz w:val="26"/>
          <w:szCs w:val="26"/>
        </w:rPr>
        <w:t xml:space="preserve"> </w:t>
      </w:r>
      <w:r w:rsidRPr="00673C33">
        <w:rPr>
          <w:sz w:val="26"/>
          <w:szCs w:val="26"/>
        </w:rPr>
        <w:t>установленным пп.2-4 раздела 2 настоящего Положения</w:t>
      </w:r>
      <w:r w:rsidRPr="00992AD2">
        <w:rPr>
          <w:sz w:val="26"/>
          <w:szCs w:val="26"/>
        </w:rPr>
        <w:t xml:space="preserve"> и (или) об отказе ему в допуске к процедуре избрания главы муниципального образования;</w:t>
      </w:r>
    </w:p>
    <w:p w:rsidR="00276CD9" w:rsidRPr="00992AD2" w:rsidRDefault="00276CD9" w:rsidP="00276CD9">
      <w:pPr>
        <w:ind w:firstLine="709"/>
        <w:rPr>
          <w:sz w:val="26"/>
          <w:szCs w:val="26"/>
        </w:rPr>
      </w:pPr>
      <w:bookmarkStart w:id="105" w:name="sub_1553"/>
      <w:bookmarkEnd w:id="104"/>
      <w:r w:rsidRPr="00992AD2">
        <w:rPr>
          <w:sz w:val="26"/>
          <w:szCs w:val="26"/>
        </w:rPr>
        <w:t>3) о признании конкурса несостоявшимся в следующих случаях:</w:t>
      </w:r>
    </w:p>
    <w:bookmarkEnd w:id="105"/>
    <w:p w:rsidR="00276CD9" w:rsidRPr="00992AD2" w:rsidRDefault="00276CD9" w:rsidP="00276CD9">
      <w:pPr>
        <w:ind w:firstLine="709"/>
        <w:rPr>
          <w:sz w:val="26"/>
          <w:szCs w:val="26"/>
        </w:rPr>
      </w:pPr>
      <w:r w:rsidRPr="00992AD2">
        <w:rPr>
          <w:sz w:val="26"/>
          <w:szCs w:val="26"/>
        </w:rPr>
        <w:t>отсутствия кандидатов;</w:t>
      </w:r>
    </w:p>
    <w:p w:rsidR="00276CD9" w:rsidRPr="00992AD2" w:rsidRDefault="00276CD9" w:rsidP="00276CD9">
      <w:pPr>
        <w:ind w:firstLine="709"/>
        <w:rPr>
          <w:sz w:val="26"/>
          <w:szCs w:val="26"/>
        </w:rPr>
      </w:pPr>
      <w:r w:rsidRPr="00992AD2">
        <w:rPr>
          <w:sz w:val="26"/>
          <w:szCs w:val="26"/>
        </w:rPr>
        <w:t>наличия только одного кандидата;</w:t>
      </w:r>
    </w:p>
    <w:p w:rsidR="00276CD9" w:rsidRPr="00992AD2" w:rsidRDefault="00276CD9" w:rsidP="00276CD9">
      <w:pPr>
        <w:ind w:firstLine="709"/>
        <w:rPr>
          <w:sz w:val="26"/>
          <w:szCs w:val="26"/>
        </w:rPr>
      </w:pPr>
      <w:r w:rsidRPr="00992AD2">
        <w:rPr>
          <w:sz w:val="26"/>
          <w:szCs w:val="26"/>
        </w:rPr>
        <w:t>признания всех кандидатов не соответствующими установленным требованиям;</w:t>
      </w:r>
    </w:p>
    <w:p w:rsidR="00276CD9" w:rsidRPr="00992AD2" w:rsidRDefault="00276CD9" w:rsidP="00276CD9">
      <w:pPr>
        <w:ind w:firstLine="709"/>
        <w:rPr>
          <w:sz w:val="26"/>
          <w:szCs w:val="26"/>
        </w:rPr>
      </w:pPr>
      <w:r w:rsidRPr="00992AD2">
        <w:rPr>
          <w:sz w:val="26"/>
          <w:szCs w:val="26"/>
        </w:rPr>
        <w:t>подачи всеми кандидатами заявлений об отказе от участия в конкурсе.</w:t>
      </w:r>
    </w:p>
    <w:p w:rsidR="00276CD9" w:rsidRPr="00992AD2" w:rsidRDefault="00276CD9" w:rsidP="00276CD9">
      <w:pPr>
        <w:ind w:firstLine="709"/>
        <w:rPr>
          <w:sz w:val="26"/>
          <w:szCs w:val="26"/>
        </w:rPr>
      </w:pPr>
      <w:bookmarkStart w:id="106" w:name="sub_1506"/>
      <w:r w:rsidRPr="00992AD2">
        <w:rPr>
          <w:sz w:val="26"/>
          <w:szCs w:val="26"/>
        </w:rPr>
        <w:t>8. Конкурсная комиссия не позднее 3 календарных дней со дня принятия решения уведомляет в письменной форме о принятом решении кандидатов, подавших в конкурсную комиссию документы, о принятом в отношении них решении.</w:t>
      </w:r>
    </w:p>
    <w:p w:rsidR="00276CD9" w:rsidRPr="00992AD2" w:rsidRDefault="00276CD9" w:rsidP="00276CD9">
      <w:pPr>
        <w:ind w:firstLine="709"/>
        <w:rPr>
          <w:sz w:val="26"/>
          <w:szCs w:val="26"/>
        </w:rPr>
      </w:pPr>
      <w:bookmarkStart w:id="107" w:name="sub_1507"/>
      <w:bookmarkEnd w:id="106"/>
      <w:r w:rsidRPr="00992AD2">
        <w:rPr>
          <w:sz w:val="26"/>
          <w:szCs w:val="26"/>
        </w:rPr>
        <w:t>9. Решение конкурсной комиссии по результатам направляется в Совет депутатов не позднее</w:t>
      </w:r>
      <w:r>
        <w:rPr>
          <w:sz w:val="26"/>
          <w:szCs w:val="26"/>
        </w:rPr>
        <w:t>,</w:t>
      </w:r>
      <w:r w:rsidRPr="00992AD2">
        <w:rPr>
          <w:sz w:val="26"/>
          <w:szCs w:val="26"/>
        </w:rPr>
        <w:t xml:space="preserve"> чем на следующий рабочий день после принятия решения.</w:t>
      </w:r>
    </w:p>
    <w:p w:rsidR="00276CD9" w:rsidRDefault="00276CD9" w:rsidP="00276CD9">
      <w:pPr>
        <w:ind w:firstLine="709"/>
        <w:rPr>
          <w:sz w:val="26"/>
          <w:szCs w:val="26"/>
        </w:rPr>
      </w:pPr>
      <w:bookmarkStart w:id="108" w:name="sub_1508"/>
      <w:bookmarkEnd w:id="107"/>
      <w:r w:rsidRPr="00992AD2">
        <w:rPr>
          <w:sz w:val="26"/>
          <w:szCs w:val="26"/>
        </w:rPr>
        <w:t>10. Информация о результатах конкурса подлежит опубликованию (обнародованию) в газете «</w:t>
      </w:r>
      <w:proofErr w:type="spellStart"/>
      <w:r>
        <w:rPr>
          <w:sz w:val="26"/>
          <w:szCs w:val="26"/>
        </w:rPr>
        <w:t>Удинская</w:t>
      </w:r>
      <w:proofErr w:type="spellEnd"/>
      <w:r>
        <w:rPr>
          <w:sz w:val="26"/>
          <w:szCs w:val="26"/>
        </w:rPr>
        <w:t xml:space="preserve"> новь</w:t>
      </w:r>
      <w:r w:rsidRPr="00992AD2">
        <w:rPr>
          <w:sz w:val="26"/>
          <w:szCs w:val="26"/>
        </w:rPr>
        <w:t xml:space="preserve">» и размещению на </w:t>
      </w:r>
      <w:r w:rsidRPr="00DE78F2">
        <w:rPr>
          <w:rStyle w:val="a5"/>
          <w:sz w:val="26"/>
          <w:szCs w:val="26"/>
        </w:rPr>
        <w:t>официальном сайте</w:t>
      </w:r>
      <w:r w:rsidR="004C72D6">
        <w:rPr>
          <w:rStyle w:val="a5"/>
          <w:sz w:val="26"/>
          <w:szCs w:val="26"/>
        </w:rPr>
        <w:t xml:space="preserve"> </w:t>
      </w:r>
      <w:r>
        <w:rPr>
          <w:sz w:val="26"/>
          <w:szCs w:val="26"/>
        </w:rPr>
        <w:t>муниципального образования «</w:t>
      </w:r>
      <w:proofErr w:type="spellStart"/>
      <w:proofErr w:type="gramStart"/>
      <w:r>
        <w:rPr>
          <w:sz w:val="26"/>
          <w:szCs w:val="26"/>
        </w:rPr>
        <w:t>Хоринский</w:t>
      </w:r>
      <w:proofErr w:type="spellEnd"/>
      <w:r>
        <w:rPr>
          <w:sz w:val="26"/>
          <w:szCs w:val="26"/>
        </w:rPr>
        <w:t xml:space="preserve"> </w:t>
      </w:r>
      <w:r w:rsidRPr="00992AD2">
        <w:rPr>
          <w:sz w:val="26"/>
          <w:szCs w:val="26"/>
        </w:rPr>
        <w:t xml:space="preserve"> район</w:t>
      </w:r>
      <w:proofErr w:type="gramEnd"/>
      <w:r>
        <w:rPr>
          <w:sz w:val="26"/>
          <w:szCs w:val="26"/>
        </w:rPr>
        <w:t>»</w:t>
      </w:r>
      <w:r w:rsidRPr="00992AD2">
        <w:rPr>
          <w:sz w:val="26"/>
          <w:szCs w:val="26"/>
        </w:rPr>
        <w:t xml:space="preserve">  в сети Интернет не позднее 5 календарных дней со дня принятия конкурсной комиссией решения по результатам конкурса.</w:t>
      </w:r>
      <w:bookmarkEnd w:id="108"/>
    </w:p>
    <w:p w:rsidR="004C72D6" w:rsidRDefault="004C72D6" w:rsidP="00276CD9">
      <w:pPr>
        <w:ind w:firstLine="709"/>
        <w:rPr>
          <w:sz w:val="26"/>
          <w:szCs w:val="26"/>
        </w:rPr>
      </w:pPr>
    </w:p>
    <w:p w:rsidR="004C72D6" w:rsidRDefault="004C72D6" w:rsidP="00276CD9">
      <w:pPr>
        <w:ind w:firstLine="709"/>
        <w:rPr>
          <w:sz w:val="26"/>
          <w:szCs w:val="26"/>
        </w:rPr>
      </w:pPr>
    </w:p>
    <w:p w:rsidR="004C72D6" w:rsidRDefault="004C72D6" w:rsidP="00276CD9">
      <w:pPr>
        <w:ind w:firstLine="709"/>
        <w:rPr>
          <w:sz w:val="26"/>
          <w:szCs w:val="26"/>
        </w:rPr>
      </w:pPr>
    </w:p>
    <w:p w:rsidR="004C72D6" w:rsidRDefault="004C72D6" w:rsidP="00276CD9">
      <w:pPr>
        <w:ind w:firstLine="709"/>
        <w:rPr>
          <w:sz w:val="26"/>
          <w:szCs w:val="26"/>
        </w:rPr>
      </w:pPr>
    </w:p>
    <w:p w:rsidR="004C72D6" w:rsidRDefault="004C72D6" w:rsidP="00276CD9">
      <w:pPr>
        <w:ind w:firstLine="709"/>
        <w:rPr>
          <w:sz w:val="26"/>
          <w:szCs w:val="26"/>
        </w:rPr>
      </w:pPr>
    </w:p>
    <w:p w:rsidR="004C72D6" w:rsidRPr="00992AD2" w:rsidRDefault="004C72D6" w:rsidP="00276CD9">
      <w:pPr>
        <w:ind w:firstLine="709"/>
        <w:rPr>
          <w:sz w:val="26"/>
          <w:szCs w:val="26"/>
        </w:rPr>
      </w:pPr>
    </w:p>
    <w:p w:rsidR="004C72D6" w:rsidRPr="00DE78F2" w:rsidRDefault="004C72D6" w:rsidP="004C72D6">
      <w:pPr>
        <w:ind w:left="0" w:firstLine="0"/>
        <w:rPr>
          <w:sz w:val="26"/>
          <w:szCs w:val="26"/>
        </w:rPr>
      </w:pPr>
      <w:r>
        <w:rPr>
          <w:sz w:val="26"/>
          <w:szCs w:val="26"/>
        </w:rPr>
        <w:t xml:space="preserve">                                                                                                                       </w:t>
      </w:r>
      <w:r w:rsidRPr="00DE78F2">
        <w:rPr>
          <w:sz w:val="26"/>
          <w:szCs w:val="26"/>
        </w:rPr>
        <w:t>Приложение</w:t>
      </w:r>
    </w:p>
    <w:p w:rsidR="004C72D6" w:rsidRPr="00830381" w:rsidRDefault="004C72D6" w:rsidP="004C72D6">
      <w:pPr>
        <w:spacing w:after="480"/>
        <w:ind w:firstLine="0"/>
        <w:jc w:val="center"/>
        <w:rPr>
          <w:b/>
          <w:bCs/>
          <w:sz w:val="26"/>
          <w:szCs w:val="26"/>
        </w:rPr>
      </w:pPr>
      <w:proofErr w:type="gramStart"/>
      <w:r w:rsidRPr="00830381">
        <w:rPr>
          <w:b/>
          <w:bCs/>
          <w:sz w:val="26"/>
          <w:szCs w:val="26"/>
        </w:rPr>
        <w:t>АНКЕТА</w:t>
      </w:r>
      <w:r w:rsidRPr="00830381">
        <w:rPr>
          <w:b/>
          <w:bCs/>
          <w:sz w:val="26"/>
          <w:szCs w:val="26"/>
        </w:rPr>
        <w:br/>
        <w:t>(</w:t>
      </w:r>
      <w:proofErr w:type="gramEnd"/>
      <w:r w:rsidRPr="00830381">
        <w:rPr>
          <w:b/>
          <w:bCs/>
          <w:sz w:val="26"/>
          <w:szCs w:val="26"/>
        </w:rPr>
        <w:t>заполняется собственноручно)</w:t>
      </w:r>
    </w:p>
    <w:tbl>
      <w:tblPr>
        <w:tblW w:w="9668"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418"/>
      </w:tblGrid>
      <w:tr w:rsidR="004C72D6" w:rsidRPr="00867A91" w:rsidTr="000A2A5F">
        <w:trPr>
          <w:cantSplit/>
          <w:trHeight w:val="1000"/>
        </w:trPr>
        <w:tc>
          <w:tcPr>
            <w:tcW w:w="8250" w:type="dxa"/>
            <w:gridSpan w:val="5"/>
            <w:tcBorders>
              <w:top w:val="nil"/>
              <w:left w:val="nil"/>
              <w:bottom w:val="nil"/>
              <w:right w:val="nil"/>
            </w:tcBorders>
          </w:tcPr>
          <w:p w:rsidR="004C72D6" w:rsidRPr="00830381" w:rsidRDefault="004C72D6" w:rsidP="000A2A5F">
            <w:pPr>
              <w:ind w:firstLine="0"/>
              <w:jc w:val="left"/>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C72D6" w:rsidRPr="00830381" w:rsidRDefault="004C72D6" w:rsidP="000A2A5F">
            <w:pPr>
              <w:ind w:firstLine="0"/>
              <w:jc w:val="center"/>
            </w:pPr>
            <w:r w:rsidRPr="00830381">
              <w:t>Место</w:t>
            </w:r>
            <w:r w:rsidRPr="00830381">
              <w:br/>
              <w:t>для</w:t>
            </w:r>
            <w:r w:rsidRPr="00830381">
              <w:br/>
              <w:t>фотографии</w:t>
            </w:r>
          </w:p>
        </w:tc>
      </w:tr>
      <w:tr w:rsidR="004C72D6" w:rsidRPr="00867A91" w:rsidTr="000A2A5F">
        <w:trPr>
          <w:cantSplit/>
          <w:trHeight w:val="421"/>
        </w:trPr>
        <w:tc>
          <w:tcPr>
            <w:tcW w:w="364" w:type="dxa"/>
            <w:tcBorders>
              <w:top w:val="nil"/>
              <w:left w:val="nil"/>
              <w:bottom w:val="nil"/>
              <w:right w:val="nil"/>
            </w:tcBorders>
            <w:vAlign w:val="bottom"/>
          </w:tcPr>
          <w:p w:rsidR="004C72D6" w:rsidRPr="00830381" w:rsidRDefault="004C72D6" w:rsidP="000A2A5F">
            <w:pPr>
              <w:ind w:firstLine="0"/>
              <w:jc w:val="left"/>
            </w:pPr>
            <w:r w:rsidRPr="00830381">
              <w:t>1.</w:t>
            </w:r>
          </w:p>
        </w:tc>
        <w:tc>
          <w:tcPr>
            <w:tcW w:w="1118" w:type="dxa"/>
            <w:gridSpan w:val="2"/>
            <w:tcBorders>
              <w:top w:val="nil"/>
              <w:left w:val="nil"/>
              <w:bottom w:val="nil"/>
              <w:right w:val="nil"/>
            </w:tcBorders>
            <w:vAlign w:val="bottom"/>
          </w:tcPr>
          <w:p w:rsidR="004C72D6" w:rsidRPr="00830381" w:rsidRDefault="004C72D6" w:rsidP="000A2A5F">
            <w:pPr>
              <w:ind w:firstLine="0"/>
              <w:jc w:val="left"/>
            </w:pPr>
            <w:r w:rsidRPr="00830381">
              <w:t>Фамилия</w:t>
            </w:r>
          </w:p>
        </w:tc>
        <w:tc>
          <w:tcPr>
            <w:tcW w:w="5634" w:type="dxa"/>
            <w:tcBorders>
              <w:top w:val="nil"/>
              <w:left w:val="nil"/>
              <w:bottom w:val="single" w:sz="4" w:space="0" w:color="auto"/>
              <w:right w:val="nil"/>
            </w:tcBorders>
            <w:vAlign w:val="bottom"/>
          </w:tcPr>
          <w:p w:rsidR="004C72D6" w:rsidRPr="00830381" w:rsidRDefault="004C72D6" w:rsidP="000A2A5F">
            <w:pPr>
              <w:ind w:firstLine="0"/>
              <w:jc w:val="center"/>
            </w:pPr>
          </w:p>
        </w:tc>
        <w:tc>
          <w:tcPr>
            <w:tcW w:w="1134" w:type="dxa"/>
            <w:tcBorders>
              <w:top w:val="nil"/>
              <w:left w:val="nil"/>
              <w:bottom w:val="nil"/>
              <w:right w:val="nil"/>
            </w:tcBorders>
            <w:vAlign w:val="bottom"/>
          </w:tcPr>
          <w:p w:rsidR="004C72D6" w:rsidRPr="00830381" w:rsidRDefault="004C72D6" w:rsidP="000A2A5F">
            <w:pPr>
              <w:ind w:firstLine="0"/>
              <w:jc w:val="left"/>
            </w:pPr>
          </w:p>
        </w:tc>
        <w:tc>
          <w:tcPr>
            <w:tcW w:w="1418" w:type="dxa"/>
            <w:vMerge/>
            <w:tcBorders>
              <w:top w:val="nil"/>
              <w:left w:val="single" w:sz="4" w:space="0" w:color="auto"/>
              <w:bottom w:val="single" w:sz="4" w:space="0" w:color="auto"/>
              <w:right w:val="single" w:sz="4" w:space="0" w:color="auto"/>
            </w:tcBorders>
          </w:tcPr>
          <w:p w:rsidR="004C72D6" w:rsidRPr="00830381" w:rsidRDefault="004C72D6" w:rsidP="000A2A5F">
            <w:pPr>
              <w:ind w:firstLine="0"/>
              <w:jc w:val="left"/>
            </w:pPr>
          </w:p>
        </w:tc>
      </w:tr>
      <w:tr w:rsidR="004C72D6" w:rsidRPr="00867A91" w:rsidTr="000A2A5F">
        <w:trPr>
          <w:cantSplit/>
          <w:trHeight w:val="414"/>
        </w:trPr>
        <w:tc>
          <w:tcPr>
            <w:tcW w:w="364" w:type="dxa"/>
            <w:tcBorders>
              <w:top w:val="nil"/>
              <w:left w:val="nil"/>
              <w:bottom w:val="nil"/>
              <w:right w:val="nil"/>
            </w:tcBorders>
            <w:vAlign w:val="bottom"/>
          </w:tcPr>
          <w:p w:rsidR="004C72D6" w:rsidRPr="00830381" w:rsidRDefault="004C72D6" w:rsidP="000A2A5F">
            <w:pPr>
              <w:ind w:firstLine="0"/>
              <w:jc w:val="left"/>
            </w:pPr>
          </w:p>
        </w:tc>
        <w:tc>
          <w:tcPr>
            <w:tcW w:w="559" w:type="dxa"/>
            <w:tcBorders>
              <w:top w:val="nil"/>
              <w:left w:val="nil"/>
              <w:bottom w:val="nil"/>
              <w:right w:val="nil"/>
            </w:tcBorders>
            <w:vAlign w:val="bottom"/>
          </w:tcPr>
          <w:p w:rsidR="004C72D6" w:rsidRPr="00830381" w:rsidRDefault="004C72D6" w:rsidP="000A2A5F">
            <w:pPr>
              <w:ind w:firstLine="0"/>
              <w:jc w:val="left"/>
            </w:pPr>
            <w:r w:rsidRPr="00830381">
              <w:t>Имя</w:t>
            </w:r>
          </w:p>
        </w:tc>
        <w:tc>
          <w:tcPr>
            <w:tcW w:w="6193" w:type="dxa"/>
            <w:gridSpan w:val="2"/>
            <w:tcBorders>
              <w:top w:val="nil"/>
              <w:left w:val="nil"/>
              <w:bottom w:val="single" w:sz="4" w:space="0" w:color="auto"/>
              <w:right w:val="nil"/>
            </w:tcBorders>
            <w:vAlign w:val="bottom"/>
          </w:tcPr>
          <w:p w:rsidR="004C72D6" w:rsidRPr="00830381" w:rsidRDefault="004C72D6" w:rsidP="000A2A5F">
            <w:pPr>
              <w:ind w:firstLine="0"/>
              <w:jc w:val="center"/>
            </w:pPr>
          </w:p>
        </w:tc>
        <w:tc>
          <w:tcPr>
            <w:tcW w:w="1134" w:type="dxa"/>
            <w:tcBorders>
              <w:top w:val="nil"/>
              <w:left w:val="nil"/>
              <w:bottom w:val="nil"/>
              <w:right w:val="nil"/>
            </w:tcBorders>
            <w:vAlign w:val="bottom"/>
          </w:tcPr>
          <w:p w:rsidR="004C72D6" w:rsidRPr="00830381" w:rsidRDefault="004C72D6" w:rsidP="000A2A5F">
            <w:pPr>
              <w:ind w:firstLine="0"/>
              <w:jc w:val="left"/>
            </w:pPr>
          </w:p>
        </w:tc>
        <w:tc>
          <w:tcPr>
            <w:tcW w:w="1418" w:type="dxa"/>
            <w:vMerge/>
            <w:tcBorders>
              <w:top w:val="nil"/>
              <w:left w:val="single" w:sz="4" w:space="0" w:color="auto"/>
              <w:bottom w:val="single" w:sz="4" w:space="0" w:color="auto"/>
              <w:right w:val="single" w:sz="4" w:space="0" w:color="auto"/>
            </w:tcBorders>
          </w:tcPr>
          <w:p w:rsidR="004C72D6" w:rsidRPr="00830381" w:rsidRDefault="004C72D6" w:rsidP="000A2A5F">
            <w:pPr>
              <w:ind w:firstLine="0"/>
              <w:jc w:val="left"/>
            </w:pPr>
          </w:p>
        </w:tc>
      </w:tr>
      <w:tr w:rsidR="004C72D6" w:rsidRPr="00867A91" w:rsidTr="000A2A5F">
        <w:trPr>
          <w:cantSplit/>
          <w:trHeight w:val="420"/>
        </w:trPr>
        <w:tc>
          <w:tcPr>
            <w:tcW w:w="364" w:type="dxa"/>
            <w:tcBorders>
              <w:top w:val="nil"/>
              <w:left w:val="nil"/>
              <w:bottom w:val="nil"/>
              <w:right w:val="nil"/>
            </w:tcBorders>
            <w:vAlign w:val="bottom"/>
          </w:tcPr>
          <w:p w:rsidR="004C72D6" w:rsidRPr="00830381" w:rsidRDefault="004C72D6" w:rsidP="000A2A5F">
            <w:pPr>
              <w:ind w:firstLine="0"/>
              <w:jc w:val="left"/>
            </w:pPr>
          </w:p>
        </w:tc>
        <w:tc>
          <w:tcPr>
            <w:tcW w:w="1118" w:type="dxa"/>
            <w:gridSpan w:val="2"/>
            <w:tcBorders>
              <w:top w:val="nil"/>
              <w:left w:val="nil"/>
              <w:bottom w:val="nil"/>
              <w:right w:val="nil"/>
            </w:tcBorders>
            <w:vAlign w:val="bottom"/>
          </w:tcPr>
          <w:p w:rsidR="004C72D6" w:rsidRPr="00830381" w:rsidRDefault="004C72D6" w:rsidP="000A2A5F">
            <w:pPr>
              <w:ind w:firstLine="0"/>
              <w:jc w:val="left"/>
            </w:pPr>
            <w:r w:rsidRPr="00830381">
              <w:t>Отчество</w:t>
            </w:r>
          </w:p>
        </w:tc>
        <w:tc>
          <w:tcPr>
            <w:tcW w:w="5634" w:type="dxa"/>
            <w:tcBorders>
              <w:top w:val="nil"/>
              <w:left w:val="nil"/>
              <w:bottom w:val="single" w:sz="4" w:space="0" w:color="auto"/>
              <w:right w:val="nil"/>
            </w:tcBorders>
            <w:vAlign w:val="bottom"/>
          </w:tcPr>
          <w:p w:rsidR="004C72D6" w:rsidRPr="00830381" w:rsidRDefault="004C72D6" w:rsidP="000A2A5F">
            <w:pPr>
              <w:ind w:firstLine="0"/>
              <w:jc w:val="center"/>
            </w:pPr>
          </w:p>
        </w:tc>
        <w:tc>
          <w:tcPr>
            <w:tcW w:w="1134" w:type="dxa"/>
            <w:tcBorders>
              <w:top w:val="nil"/>
              <w:left w:val="nil"/>
              <w:bottom w:val="nil"/>
              <w:right w:val="nil"/>
            </w:tcBorders>
            <w:vAlign w:val="bottom"/>
          </w:tcPr>
          <w:p w:rsidR="004C72D6" w:rsidRPr="00830381" w:rsidRDefault="004C72D6" w:rsidP="000A2A5F">
            <w:pPr>
              <w:ind w:firstLine="0"/>
              <w:jc w:val="left"/>
            </w:pPr>
          </w:p>
        </w:tc>
        <w:tc>
          <w:tcPr>
            <w:tcW w:w="1418" w:type="dxa"/>
            <w:vMerge/>
            <w:tcBorders>
              <w:top w:val="nil"/>
              <w:left w:val="single" w:sz="4" w:space="0" w:color="auto"/>
              <w:bottom w:val="single" w:sz="4" w:space="0" w:color="auto"/>
              <w:right w:val="single" w:sz="4" w:space="0" w:color="auto"/>
            </w:tcBorders>
          </w:tcPr>
          <w:p w:rsidR="004C72D6" w:rsidRPr="00830381" w:rsidRDefault="004C72D6" w:rsidP="000A2A5F">
            <w:pPr>
              <w:ind w:firstLine="0"/>
              <w:jc w:val="left"/>
            </w:pPr>
          </w:p>
        </w:tc>
      </w:tr>
    </w:tbl>
    <w:p w:rsidR="004C72D6" w:rsidRPr="00830381" w:rsidRDefault="004C72D6" w:rsidP="004C72D6">
      <w:pPr>
        <w:ind w:firstLine="0"/>
        <w:jc w:val="left"/>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4C72D6" w:rsidRPr="00867A91" w:rsidTr="000A2A5F">
        <w:tc>
          <w:tcPr>
            <w:tcW w:w="5117" w:type="dxa"/>
          </w:tcPr>
          <w:p w:rsidR="004C72D6" w:rsidRPr="00830381" w:rsidRDefault="004C72D6" w:rsidP="000A2A5F">
            <w:pPr>
              <w:ind w:firstLine="0"/>
              <w:jc w:val="left"/>
            </w:pPr>
            <w:r w:rsidRPr="00830381">
              <w:t xml:space="preserve">2. Если изменяли фамилию, имя или </w:t>
            </w:r>
            <w:proofErr w:type="gramStart"/>
            <w:r w:rsidRPr="00830381">
              <w:t>отчество,</w:t>
            </w:r>
            <w:r w:rsidRPr="00830381">
              <w:br/>
              <w:t>то</w:t>
            </w:r>
            <w:proofErr w:type="gramEnd"/>
            <w:r w:rsidRPr="00830381">
              <w:t xml:space="preserve"> укажите их, а также когда, где и по какой причине изменяли</w:t>
            </w:r>
          </w:p>
        </w:tc>
        <w:tc>
          <w:tcPr>
            <w:tcW w:w="4550" w:type="dxa"/>
          </w:tcPr>
          <w:p w:rsidR="004C72D6" w:rsidRPr="00830381" w:rsidRDefault="004C72D6" w:rsidP="000A2A5F">
            <w:pPr>
              <w:ind w:firstLine="0"/>
              <w:jc w:val="left"/>
            </w:pPr>
          </w:p>
        </w:tc>
      </w:tr>
      <w:tr w:rsidR="004C72D6" w:rsidRPr="00867A91" w:rsidTr="000A2A5F">
        <w:tc>
          <w:tcPr>
            <w:tcW w:w="5117" w:type="dxa"/>
          </w:tcPr>
          <w:p w:rsidR="004C72D6" w:rsidRPr="00830381" w:rsidRDefault="004C72D6" w:rsidP="000A2A5F">
            <w:pPr>
              <w:ind w:firstLine="0"/>
              <w:jc w:val="left"/>
            </w:pPr>
            <w:r w:rsidRPr="00830381">
              <w:t>3. Число, месяц, год и место рождения (село, деревня, город, район, область, край, республика, страна)</w:t>
            </w:r>
          </w:p>
        </w:tc>
        <w:tc>
          <w:tcPr>
            <w:tcW w:w="4550" w:type="dxa"/>
          </w:tcPr>
          <w:p w:rsidR="004C72D6" w:rsidRPr="00830381" w:rsidRDefault="004C72D6" w:rsidP="000A2A5F">
            <w:pPr>
              <w:ind w:firstLine="0"/>
              <w:jc w:val="left"/>
            </w:pPr>
          </w:p>
        </w:tc>
      </w:tr>
      <w:tr w:rsidR="004C72D6" w:rsidRPr="00867A91" w:rsidTr="000A2A5F">
        <w:tc>
          <w:tcPr>
            <w:tcW w:w="5117" w:type="dxa"/>
          </w:tcPr>
          <w:p w:rsidR="004C72D6" w:rsidRPr="00830381" w:rsidRDefault="004C72D6" w:rsidP="000A2A5F">
            <w:pPr>
              <w:ind w:firstLine="0"/>
              <w:jc w:val="left"/>
            </w:pPr>
            <w:r w:rsidRPr="00830381">
              <w:t>4. Гражданство (если изменяли, то укажите, когда и по какой причине, если имеете гражданство другого государства – укажите)</w:t>
            </w:r>
          </w:p>
        </w:tc>
        <w:tc>
          <w:tcPr>
            <w:tcW w:w="4550" w:type="dxa"/>
          </w:tcPr>
          <w:p w:rsidR="004C72D6" w:rsidRPr="00830381" w:rsidRDefault="004C72D6" w:rsidP="000A2A5F">
            <w:pPr>
              <w:ind w:firstLine="0"/>
              <w:jc w:val="left"/>
            </w:pPr>
          </w:p>
        </w:tc>
      </w:tr>
      <w:tr w:rsidR="004C72D6" w:rsidRPr="00867A91" w:rsidTr="000A2A5F">
        <w:tc>
          <w:tcPr>
            <w:tcW w:w="5117" w:type="dxa"/>
          </w:tcPr>
          <w:p w:rsidR="004C72D6" w:rsidRPr="00830381" w:rsidRDefault="004C72D6" w:rsidP="000A2A5F">
            <w:pPr>
              <w:ind w:firstLine="0"/>
              <w:jc w:val="left"/>
            </w:pPr>
            <w:r w:rsidRPr="00830381">
              <w:t>5. Образование (когда и какие учебные заведения окончили, номера дипломов)</w:t>
            </w:r>
          </w:p>
          <w:p w:rsidR="004C72D6" w:rsidRPr="00830381" w:rsidRDefault="004C72D6" w:rsidP="000A2A5F">
            <w:pPr>
              <w:ind w:firstLine="0"/>
              <w:jc w:val="left"/>
            </w:pPr>
            <w:r w:rsidRPr="00830381">
              <w:t>Направление подготовки или специальность по диплому</w:t>
            </w:r>
            <w:r w:rsidRPr="00830381">
              <w:br/>
              <w:t>Квалификация по диплому</w:t>
            </w:r>
          </w:p>
        </w:tc>
        <w:tc>
          <w:tcPr>
            <w:tcW w:w="4550" w:type="dxa"/>
          </w:tcPr>
          <w:p w:rsidR="004C72D6" w:rsidRPr="00830381" w:rsidRDefault="004C72D6" w:rsidP="000A2A5F">
            <w:pPr>
              <w:ind w:firstLine="0"/>
              <w:jc w:val="left"/>
            </w:pPr>
          </w:p>
        </w:tc>
      </w:tr>
      <w:tr w:rsidR="004C72D6" w:rsidRPr="00867A91" w:rsidTr="000A2A5F">
        <w:tc>
          <w:tcPr>
            <w:tcW w:w="5117" w:type="dxa"/>
          </w:tcPr>
          <w:p w:rsidR="004C72D6" w:rsidRPr="00830381" w:rsidRDefault="004C72D6" w:rsidP="000A2A5F">
            <w:pPr>
              <w:ind w:firstLine="0"/>
              <w:jc w:val="left"/>
            </w:pPr>
            <w:r w:rsidRPr="00830381">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830381">
              <w:t>окончания)</w:t>
            </w:r>
            <w:r w:rsidRPr="00830381">
              <w:br/>
              <w:t>Ученая</w:t>
            </w:r>
            <w:proofErr w:type="gramEnd"/>
            <w:r w:rsidRPr="00830381">
              <w:t xml:space="preserve"> степень, ученое звание (когда присвоены, номера дипломов, аттестатов)</w:t>
            </w:r>
          </w:p>
        </w:tc>
        <w:tc>
          <w:tcPr>
            <w:tcW w:w="4550" w:type="dxa"/>
          </w:tcPr>
          <w:p w:rsidR="004C72D6" w:rsidRPr="00830381" w:rsidRDefault="004C72D6" w:rsidP="000A2A5F">
            <w:pPr>
              <w:ind w:firstLine="0"/>
              <w:jc w:val="left"/>
            </w:pPr>
          </w:p>
        </w:tc>
      </w:tr>
      <w:tr w:rsidR="004C72D6" w:rsidRPr="00867A91" w:rsidTr="000A2A5F">
        <w:tc>
          <w:tcPr>
            <w:tcW w:w="5117" w:type="dxa"/>
          </w:tcPr>
          <w:p w:rsidR="004C72D6" w:rsidRPr="00830381" w:rsidRDefault="004C72D6" w:rsidP="000A2A5F">
            <w:pPr>
              <w:ind w:firstLine="0"/>
              <w:jc w:val="left"/>
            </w:pPr>
            <w:r w:rsidRPr="00830381">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50" w:type="dxa"/>
          </w:tcPr>
          <w:p w:rsidR="004C72D6" w:rsidRPr="00830381" w:rsidRDefault="004C72D6" w:rsidP="000A2A5F">
            <w:pPr>
              <w:ind w:firstLine="0"/>
              <w:jc w:val="left"/>
            </w:pPr>
          </w:p>
        </w:tc>
      </w:tr>
      <w:tr w:rsidR="004C72D6" w:rsidRPr="00867A91" w:rsidTr="000A2A5F">
        <w:tc>
          <w:tcPr>
            <w:tcW w:w="5117" w:type="dxa"/>
          </w:tcPr>
          <w:p w:rsidR="004C72D6" w:rsidRPr="00830381" w:rsidRDefault="004C72D6" w:rsidP="000A2A5F">
            <w:pPr>
              <w:ind w:firstLine="0"/>
              <w:jc w:val="left"/>
            </w:pPr>
            <w:r w:rsidRPr="00830381">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Pr>
          <w:p w:rsidR="004C72D6" w:rsidRPr="00830381" w:rsidRDefault="004C72D6" w:rsidP="000A2A5F">
            <w:pPr>
              <w:ind w:firstLine="0"/>
              <w:jc w:val="left"/>
            </w:pPr>
          </w:p>
        </w:tc>
      </w:tr>
      <w:tr w:rsidR="004C72D6" w:rsidRPr="00867A91" w:rsidTr="000A2A5F">
        <w:tc>
          <w:tcPr>
            <w:tcW w:w="5117" w:type="dxa"/>
          </w:tcPr>
          <w:p w:rsidR="004C72D6" w:rsidRPr="00830381" w:rsidRDefault="004C72D6" w:rsidP="000A2A5F">
            <w:pPr>
              <w:ind w:firstLine="0"/>
              <w:jc w:val="left"/>
            </w:pPr>
            <w:r w:rsidRPr="00830381">
              <w:t>9. Были ли Вы судимы, когда и за что (заполняется при поступлении на государственную гражданскую службу Российской Федерации)</w:t>
            </w:r>
          </w:p>
        </w:tc>
        <w:tc>
          <w:tcPr>
            <w:tcW w:w="4550" w:type="dxa"/>
          </w:tcPr>
          <w:p w:rsidR="004C72D6" w:rsidRPr="00830381" w:rsidRDefault="004C72D6" w:rsidP="000A2A5F">
            <w:pPr>
              <w:pageBreakBefore/>
              <w:ind w:firstLine="0"/>
              <w:jc w:val="left"/>
            </w:pPr>
          </w:p>
        </w:tc>
      </w:tr>
      <w:tr w:rsidR="004C72D6" w:rsidRPr="00867A91" w:rsidTr="000A2A5F">
        <w:tc>
          <w:tcPr>
            <w:tcW w:w="5117" w:type="dxa"/>
          </w:tcPr>
          <w:p w:rsidR="004C72D6" w:rsidRPr="00830381" w:rsidRDefault="004C72D6" w:rsidP="000A2A5F">
            <w:pPr>
              <w:ind w:firstLine="0"/>
              <w:jc w:val="left"/>
            </w:pPr>
            <w:r w:rsidRPr="00830381">
              <w:t>10. Допуск к государственной тайне, оформленный за период работы, службы, учебы, его форма, номер и дата (если имеется)</w:t>
            </w:r>
          </w:p>
        </w:tc>
        <w:tc>
          <w:tcPr>
            <w:tcW w:w="4550" w:type="dxa"/>
          </w:tcPr>
          <w:p w:rsidR="004C72D6" w:rsidRPr="00830381" w:rsidRDefault="004C72D6" w:rsidP="000A2A5F">
            <w:pPr>
              <w:ind w:firstLine="0"/>
              <w:jc w:val="left"/>
            </w:pPr>
          </w:p>
        </w:tc>
      </w:tr>
    </w:tbl>
    <w:p w:rsidR="004C72D6" w:rsidRPr="00830381" w:rsidRDefault="004C72D6" w:rsidP="004C72D6">
      <w:pPr>
        <w:spacing w:before="120" w:after="120"/>
        <w:ind w:firstLine="0"/>
        <w:jc w:val="left"/>
      </w:pPr>
      <w:r w:rsidRPr="00830381">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C72D6" w:rsidRPr="00830381" w:rsidRDefault="004C72D6" w:rsidP="004C72D6">
      <w:pPr>
        <w:spacing w:after="120"/>
        <w:ind w:firstLine="0"/>
        <w:jc w:val="left"/>
        <w:rPr>
          <w:sz w:val="20"/>
          <w:szCs w:val="20"/>
        </w:rPr>
      </w:pPr>
      <w:r w:rsidRPr="00830381">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4C72D6" w:rsidRPr="00867A91" w:rsidTr="000A2A5F">
        <w:trPr>
          <w:cantSplit/>
        </w:trPr>
        <w:tc>
          <w:tcPr>
            <w:tcW w:w="2580" w:type="dxa"/>
            <w:gridSpan w:val="2"/>
          </w:tcPr>
          <w:p w:rsidR="004C72D6" w:rsidRPr="00830381" w:rsidRDefault="004C72D6" w:rsidP="000A2A5F">
            <w:pPr>
              <w:ind w:firstLine="0"/>
              <w:jc w:val="center"/>
            </w:pPr>
            <w:r w:rsidRPr="00830381">
              <w:t>Месяц и год</w:t>
            </w:r>
          </w:p>
        </w:tc>
        <w:tc>
          <w:tcPr>
            <w:tcW w:w="4252" w:type="dxa"/>
            <w:vMerge w:val="restart"/>
            <w:vAlign w:val="center"/>
          </w:tcPr>
          <w:p w:rsidR="004C72D6" w:rsidRPr="00830381" w:rsidRDefault="004C72D6" w:rsidP="000A2A5F">
            <w:pPr>
              <w:ind w:firstLine="0"/>
              <w:jc w:val="center"/>
            </w:pPr>
            <w:r w:rsidRPr="00830381">
              <w:t>Должность с указанием</w:t>
            </w:r>
            <w:r w:rsidRPr="00830381">
              <w:br/>
              <w:t>организации</w:t>
            </w:r>
          </w:p>
        </w:tc>
        <w:tc>
          <w:tcPr>
            <w:tcW w:w="2835" w:type="dxa"/>
            <w:vMerge w:val="restart"/>
          </w:tcPr>
          <w:p w:rsidR="004C72D6" w:rsidRPr="00830381" w:rsidRDefault="004C72D6" w:rsidP="000A2A5F">
            <w:pPr>
              <w:ind w:firstLine="0"/>
              <w:jc w:val="center"/>
            </w:pPr>
            <w:r w:rsidRPr="00830381">
              <w:t>Адрес</w:t>
            </w:r>
            <w:r w:rsidRPr="00830381">
              <w:br/>
            </w:r>
            <w:proofErr w:type="gramStart"/>
            <w:r w:rsidRPr="00830381">
              <w:t>организации</w:t>
            </w:r>
            <w:r w:rsidRPr="00830381">
              <w:br/>
              <w:t>(</w:t>
            </w:r>
            <w:proofErr w:type="gramEnd"/>
            <w:r w:rsidRPr="00830381">
              <w:t xml:space="preserve">в </w:t>
            </w:r>
            <w:proofErr w:type="spellStart"/>
            <w:r w:rsidRPr="00830381">
              <w:t>т.ч</w:t>
            </w:r>
            <w:proofErr w:type="spellEnd"/>
            <w:r w:rsidRPr="00830381">
              <w:t>. за границей)</w:t>
            </w:r>
          </w:p>
        </w:tc>
      </w:tr>
      <w:tr w:rsidR="004C72D6" w:rsidRPr="00867A91" w:rsidTr="000A2A5F">
        <w:trPr>
          <w:cantSplit/>
        </w:trPr>
        <w:tc>
          <w:tcPr>
            <w:tcW w:w="1290" w:type="dxa"/>
          </w:tcPr>
          <w:p w:rsidR="004C72D6" w:rsidRPr="00830381" w:rsidRDefault="004C72D6" w:rsidP="000A2A5F">
            <w:pPr>
              <w:ind w:firstLine="0"/>
              <w:jc w:val="center"/>
            </w:pPr>
            <w:r w:rsidRPr="00830381">
              <w:t>поступ</w:t>
            </w:r>
            <w:r w:rsidRPr="00830381">
              <w:softHyphen/>
              <w:t>ления</w:t>
            </w:r>
          </w:p>
        </w:tc>
        <w:tc>
          <w:tcPr>
            <w:tcW w:w="1290" w:type="dxa"/>
          </w:tcPr>
          <w:p w:rsidR="004C72D6" w:rsidRPr="00830381" w:rsidRDefault="004C72D6" w:rsidP="000A2A5F">
            <w:pPr>
              <w:ind w:firstLine="0"/>
              <w:jc w:val="center"/>
            </w:pPr>
            <w:r w:rsidRPr="00830381">
              <w:t>ухода</w:t>
            </w:r>
          </w:p>
        </w:tc>
        <w:tc>
          <w:tcPr>
            <w:tcW w:w="4252" w:type="dxa"/>
            <w:vMerge/>
          </w:tcPr>
          <w:p w:rsidR="004C72D6" w:rsidRPr="00830381" w:rsidRDefault="004C72D6" w:rsidP="000A2A5F">
            <w:pPr>
              <w:ind w:firstLine="0"/>
              <w:jc w:val="center"/>
            </w:pPr>
          </w:p>
        </w:tc>
        <w:tc>
          <w:tcPr>
            <w:tcW w:w="2835" w:type="dxa"/>
            <w:vMerge/>
          </w:tcPr>
          <w:p w:rsidR="004C72D6" w:rsidRPr="00830381" w:rsidRDefault="004C72D6" w:rsidP="000A2A5F">
            <w:pPr>
              <w:ind w:firstLine="0"/>
              <w:jc w:val="center"/>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r w:rsidR="004C72D6" w:rsidRPr="00867A91" w:rsidTr="000A2A5F">
        <w:trPr>
          <w:cantSplit/>
        </w:trPr>
        <w:tc>
          <w:tcPr>
            <w:tcW w:w="1290" w:type="dxa"/>
          </w:tcPr>
          <w:p w:rsidR="004C72D6" w:rsidRPr="00830381" w:rsidRDefault="004C72D6" w:rsidP="000A2A5F">
            <w:pPr>
              <w:ind w:firstLine="0"/>
              <w:jc w:val="center"/>
            </w:pPr>
          </w:p>
        </w:tc>
        <w:tc>
          <w:tcPr>
            <w:tcW w:w="1290" w:type="dxa"/>
          </w:tcPr>
          <w:p w:rsidR="004C72D6" w:rsidRPr="00830381" w:rsidRDefault="004C72D6" w:rsidP="000A2A5F">
            <w:pPr>
              <w:ind w:firstLine="0"/>
              <w:jc w:val="center"/>
            </w:pPr>
          </w:p>
        </w:tc>
        <w:tc>
          <w:tcPr>
            <w:tcW w:w="4252" w:type="dxa"/>
          </w:tcPr>
          <w:p w:rsidR="004C72D6" w:rsidRPr="00830381" w:rsidRDefault="004C72D6" w:rsidP="000A2A5F">
            <w:pPr>
              <w:ind w:firstLine="0"/>
              <w:jc w:val="left"/>
            </w:pPr>
          </w:p>
        </w:tc>
        <w:tc>
          <w:tcPr>
            <w:tcW w:w="2835" w:type="dxa"/>
          </w:tcPr>
          <w:p w:rsidR="004C72D6" w:rsidRPr="00830381" w:rsidRDefault="004C72D6" w:rsidP="000A2A5F">
            <w:pPr>
              <w:ind w:firstLine="0"/>
              <w:jc w:val="left"/>
            </w:pPr>
          </w:p>
        </w:tc>
      </w:tr>
    </w:tbl>
    <w:p w:rsidR="004C72D6" w:rsidRPr="00830381" w:rsidRDefault="004C72D6" w:rsidP="004C72D6">
      <w:pPr>
        <w:spacing w:before="120"/>
        <w:ind w:firstLine="0"/>
        <w:jc w:val="left"/>
      </w:pPr>
      <w:r w:rsidRPr="00830381">
        <w:t>12. Государственные награды, иные награды и знаки отличия</w:t>
      </w: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pPr>
      <w:r w:rsidRPr="00830381">
        <w:t>13. Ваши близкие родственники (отец, мать, братья, сестры и дети), а также муж (жена), в том числе бывшие.</w:t>
      </w:r>
    </w:p>
    <w:p w:rsidR="004C72D6" w:rsidRPr="00830381" w:rsidRDefault="004C72D6" w:rsidP="004C72D6">
      <w:pPr>
        <w:spacing w:after="120"/>
      </w:pPr>
      <w:r w:rsidRPr="00830381">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694"/>
        <w:gridCol w:w="1717"/>
        <w:gridCol w:w="2047"/>
        <w:gridCol w:w="1763"/>
      </w:tblGrid>
      <w:tr w:rsidR="004C72D6" w:rsidRPr="00867A91" w:rsidTr="000A2A5F">
        <w:trPr>
          <w:cantSplit/>
        </w:trPr>
        <w:tc>
          <w:tcPr>
            <w:tcW w:w="1446" w:type="dxa"/>
            <w:vAlign w:val="center"/>
          </w:tcPr>
          <w:p w:rsidR="004C72D6" w:rsidRPr="00830381" w:rsidRDefault="004C72D6" w:rsidP="000A2A5F">
            <w:pPr>
              <w:ind w:firstLine="0"/>
              <w:jc w:val="center"/>
            </w:pPr>
            <w:r w:rsidRPr="00830381">
              <w:t>Степень родства</w:t>
            </w:r>
          </w:p>
        </w:tc>
        <w:tc>
          <w:tcPr>
            <w:tcW w:w="2694" w:type="dxa"/>
            <w:vAlign w:val="center"/>
          </w:tcPr>
          <w:p w:rsidR="004C72D6" w:rsidRPr="00830381" w:rsidRDefault="004C72D6" w:rsidP="000A2A5F">
            <w:pPr>
              <w:ind w:firstLine="0"/>
              <w:jc w:val="center"/>
            </w:pPr>
            <w:r w:rsidRPr="00830381">
              <w:t xml:space="preserve">Фамилия, </w:t>
            </w:r>
            <w:proofErr w:type="gramStart"/>
            <w:r w:rsidRPr="00830381">
              <w:t>имя,</w:t>
            </w:r>
            <w:r w:rsidRPr="00830381">
              <w:br/>
              <w:t>отчество</w:t>
            </w:r>
            <w:proofErr w:type="gramEnd"/>
          </w:p>
        </w:tc>
        <w:tc>
          <w:tcPr>
            <w:tcW w:w="1717" w:type="dxa"/>
            <w:vAlign w:val="center"/>
          </w:tcPr>
          <w:p w:rsidR="004C72D6" w:rsidRPr="00830381" w:rsidRDefault="004C72D6" w:rsidP="000A2A5F">
            <w:pPr>
              <w:ind w:firstLine="0"/>
              <w:jc w:val="center"/>
            </w:pPr>
            <w:r w:rsidRPr="00830381">
              <w:t>Год, число, месяц и место рождения</w:t>
            </w:r>
          </w:p>
        </w:tc>
        <w:tc>
          <w:tcPr>
            <w:tcW w:w="2047" w:type="dxa"/>
            <w:vAlign w:val="center"/>
          </w:tcPr>
          <w:p w:rsidR="004C72D6" w:rsidRPr="00830381" w:rsidRDefault="004C72D6" w:rsidP="000A2A5F">
            <w:pPr>
              <w:ind w:firstLine="0"/>
              <w:jc w:val="center"/>
            </w:pPr>
            <w:r w:rsidRPr="00830381">
              <w:t>Место работы (наименование и адрес организации), должность</w:t>
            </w:r>
          </w:p>
        </w:tc>
        <w:tc>
          <w:tcPr>
            <w:tcW w:w="1763" w:type="dxa"/>
            <w:vAlign w:val="center"/>
          </w:tcPr>
          <w:p w:rsidR="004C72D6" w:rsidRPr="00830381" w:rsidRDefault="004C72D6" w:rsidP="000A2A5F">
            <w:pPr>
              <w:ind w:firstLine="0"/>
              <w:jc w:val="center"/>
            </w:pPr>
            <w:r w:rsidRPr="00830381">
              <w:t>Домашний адрес (адрес регистрации, фактического проживания)</w:t>
            </w: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r w:rsidR="004C72D6" w:rsidRPr="00867A91" w:rsidTr="000A2A5F">
        <w:trPr>
          <w:cantSplit/>
        </w:trPr>
        <w:tc>
          <w:tcPr>
            <w:tcW w:w="1446" w:type="dxa"/>
          </w:tcPr>
          <w:p w:rsidR="004C72D6" w:rsidRPr="00830381" w:rsidRDefault="004C72D6" w:rsidP="000A2A5F">
            <w:pPr>
              <w:ind w:firstLine="0"/>
              <w:jc w:val="center"/>
            </w:pPr>
          </w:p>
        </w:tc>
        <w:tc>
          <w:tcPr>
            <w:tcW w:w="2694" w:type="dxa"/>
          </w:tcPr>
          <w:p w:rsidR="004C72D6" w:rsidRPr="00830381" w:rsidRDefault="004C72D6" w:rsidP="000A2A5F">
            <w:pPr>
              <w:ind w:firstLine="0"/>
              <w:jc w:val="left"/>
            </w:pPr>
          </w:p>
        </w:tc>
        <w:tc>
          <w:tcPr>
            <w:tcW w:w="1717" w:type="dxa"/>
          </w:tcPr>
          <w:p w:rsidR="004C72D6" w:rsidRPr="00830381" w:rsidRDefault="004C72D6" w:rsidP="000A2A5F">
            <w:pPr>
              <w:ind w:firstLine="0"/>
              <w:jc w:val="center"/>
            </w:pPr>
          </w:p>
        </w:tc>
        <w:tc>
          <w:tcPr>
            <w:tcW w:w="2047" w:type="dxa"/>
          </w:tcPr>
          <w:p w:rsidR="004C72D6" w:rsidRPr="00830381" w:rsidRDefault="004C72D6" w:rsidP="000A2A5F">
            <w:pPr>
              <w:ind w:firstLine="0"/>
              <w:jc w:val="left"/>
            </w:pPr>
          </w:p>
        </w:tc>
        <w:tc>
          <w:tcPr>
            <w:tcW w:w="1763" w:type="dxa"/>
          </w:tcPr>
          <w:p w:rsidR="004C72D6" w:rsidRPr="00830381" w:rsidRDefault="004C72D6" w:rsidP="000A2A5F">
            <w:pPr>
              <w:ind w:firstLine="0"/>
              <w:jc w:val="left"/>
            </w:pPr>
          </w:p>
        </w:tc>
      </w:tr>
    </w:tbl>
    <w:p w:rsidR="004C72D6" w:rsidRPr="00830381" w:rsidRDefault="004C72D6" w:rsidP="004C72D6">
      <w:pPr>
        <w:spacing w:before="120"/>
        <w:ind w:firstLine="0"/>
      </w:pPr>
      <w:r w:rsidRPr="00830381">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C72D6" w:rsidRPr="00830381" w:rsidRDefault="004C72D6" w:rsidP="004C72D6">
      <w:pPr>
        <w:pBdr>
          <w:top w:val="single" w:sz="4" w:space="1" w:color="auto"/>
        </w:pBdr>
        <w:ind w:left="5670" w:firstLine="0"/>
        <w:jc w:val="center"/>
        <w:rPr>
          <w:sz w:val="20"/>
          <w:szCs w:val="20"/>
        </w:rPr>
      </w:pPr>
      <w:r w:rsidRPr="00830381">
        <w:rPr>
          <w:sz w:val="20"/>
          <w:szCs w:val="20"/>
        </w:rPr>
        <w:t>(фамилия, имя, отчество,</w:t>
      </w:r>
    </w:p>
    <w:p w:rsidR="004C72D6" w:rsidRPr="00830381" w:rsidRDefault="004C72D6" w:rsidP="004C72D6">
      <w:pPr>
        <w:pBdr>
          <w:top w:val="single" w:sz="4" w:space="1" w:color="auto"/>
        </w:pBdr>
        <w:ind w:firstLine="0"/>
        <w:jc w:val="center"/>
        <w:rPr>
          <w:sz w:val="20"/>
          <w:szCs w:val="20"/>
        </w:rPr>
      </w:pPr>
      <w:r w:rsidRPr="00830381">
        <w:rPr>
          <w:sz w:val="20"/>
          <w:szCs w:val="20"/>
        </w:rPr>
        <w:t>с какого времени они проживают за границей)</w:t>
      </w: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tabs>
          <w:tab w:val="left" w:pos="8505"/>
        </w:tabs>
        <w:spacing w:before="480"/>
        <w:ind w:firstLine="0"/>
        <w:jc w:val="left"/>
      </w:pPr>
      <w:r w:rsidRPr="00830381">
        <w:t xml:space="preserve">15. Пребывание за границей (когда, где, с какой целью)  </w:t>
      </w:r>
    </w:p>
    <w:p w:rsidR="004C72D6" w:rsidRPr="00830381" w:rsidRDefault="004C72D6" w:rsidP="004C72D6">
      <w:pPr>
        <w:pBdr>
          <w:top w:val="single" w:sz="4" w:space="1" w:color="auto"/>
        </w:pBdr>
        <w:tabs>
          <w:tab w:val="left" w:pos="8505"/>
        </w:tabs>
        <w:ind w:left="5783"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tabs>
          <w:tab w:val="left" w:pos="8505"/>
        </w:tabs>
        <w:ind w:firstLine="0"/>
        <w:jc w:val="left"/>
      </w:pPr>
      <w:r w:rsidRPr="00830381">
        <w:t xml:space="preserve">16. Отношение к воинской обязанности и воинское звание  </w:t>
      </w:r>
    </w:p>
    <w:p w:rsidR="004C72D6" w:rsidRPr="00830381" w:rsidRDefault="004C72D6" w:rsidP="004C72D6">
      <w:pPr>
        <w:pBdr>
          <w:top w:val="single" w:sz="4" w:space="1" w:color="auto"/>
        </w:pBdr>
        <w:tabs>
          <w:tab w:val="left" w:pos="8505"/>
        </w:tabs>
        <w:ind w:left="6124"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tabs>
          <w:tab w:val="left" w:pos="8505"/>
        </w:tabs>
        <w:ind w:firstLine="0"/>
      </w:pPr>
      <w:r w:rsidRPr="00830381">
        <w:t xml:space="preserve">17. Домашний адрес (адрес регистрации, фактического проживания), номер телефона (либо иной вид связи)  </w:t>
      </w:r>
    </w:p>
    <w:p w:rsidR="004C72D6" w:rsidRPr="00830381" w:rsidRDefault="004C72D6" w:rsidP="004C72D6">
      <w:pPr>
        <w:pBdr>
          <w:top w:val="single" w:sz="4" w:space="1" w:color="auto"/>
        </w:pBdr>
        <w:tabs>
          <w:tab w:val="left" w:pos="8505"/>
        </w:tabs>
        <w:ind w:left="1174"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tabs>
          <w:tab w:val="left" w:pos="8505"/>
        </w:tabs>
        <w:ind w:firstLine="0"/>
        <w:jc w:val="left"/>
      </w:pPr>
      <w:r w:rsidRPr="00830381">
        <w:t xml:space="preserve">18. Паспорт или документ, его заменяющий  </w:t>
      </w:r>
    </w:p>
    <w:p w:rsidR="004C72D6" w:rsidRPr="00830381" w:rsidRDefault="004C72D6" w:rsidP="004C72D6">
      <w:pPr>
        <w:pBdr>
          <w:top w:val="single" w:sz="4" w:space="1" w:color="auto"/>
        </w:pBdr>
        <w:tabs>
          <w:tab w:val="left" w:pos="8505"/>
        </w:tabs>
        <w:ind w:left="4640" w:firstLine="0"/>
        <w:jc w:val="center"/>
        <w:rPr>
          <w:sz w:val="20"/>
          <w:szCs w:val="20"/>
        </w:rPr>
      </w:pPr>
      <w:r w:rsidRPr="00830381">
        <w:rPr>
          <w:sz w:val="20"/>
          <w:szCs w:val="20"/>
        </w:rPr>
        <w:t>(серия, номер, кем и когда выдан)</w:t>
      </w: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tabs>
          <w:tab w:val="left" w:pos="8505"/>
        </w:tabs>
        <w:ind w:firstLine="0"/>
        <w:jc w:val="left"/>
      </w:pPr>
      <w:r w:rsidRPr="00830381">
        <w:t xml:space="preserve">19. Наличие заграничного паспорта  </w:t>
      </w:r>
    </w:p>
    <w:p w:rsidR="004C72D6" w:rsidRPr="00830381" w:rsidRDefault="004C72D6" w:rsidP="004C72D6">
      <w:pPr>
        <w:pBdr>
          <w:top w:val="single" w:sz="4" w:space="1" w:color="auto"/>
        </w:pBdr>
        <w:ind w:left="3771" w:firstLine="0"/>
        <w:jc w:val="center"/>
        <w:rPr>
          <w:sz w:val="20"/>
          <w:szCs w:val="20"/>
        </w:rPr>
      </w:pPr>
      <w:r w:rsidRPr="00830381">
        <w:rPr>
          <w:sz w:val="20"/>
          <w:szCs w:val="20"/>
        </w:rPr>
        <w:t>(серия, номер, кем и когда выдан)</w:t>
      </w: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rPr>
          <w:sz w:val="2"/>
          <w:szCs w:val="2"/>
        </w:rPr>
      </w:pPr>
      <w:r w:rsidRPr="00830381">
        <w:t>20.</w:t>
      </w:r>
      <w:r w:rsidRPr="00830381">
        <w:rPr>
          <w:sz w:val="20"/>
          <w:szCs w:val="20"/>
        </w:rPr>
        <w:t> </w:t>
      </w:r>
      <w:r w:rsidRPr="00830381">
        <w:t>Номер страхового свидетельства обязательного пенсионного страхования (если имеется)</w:t>
      </w:r>
      <w:r w:rsidRPr="00830381">
        <w:br/>
      </w: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r w:rsidRPr="00830381">
        <w:t xml:space="preserve">21. ИНН (если имеется)  </w:t>
      </w:r>
    </w:p>
    <w:p w:rsidR="004C72D6" w:rsidRPr="00830381" w:rsidRDefault="004C72D6" w:rsidP="004C72D6">
      <w:pPr>
        <w:pBdr>
          <w:top w:val="single" w:sz="4" w:space="1" w:color="auto"/>
        </w:pBdr>
        <w:ind w:left="2523" w:firstLine="0"/>
        <w:jc w:val="left"/>
        <w:rPr>
          <w:sz w:val="2"/>
          <w:szCs w:val="2"/>
        </w:rPr>
      </w:pPr>
    </w:p>
    <w:p w:rsidR="004C72D6" w:rsidRPr="00830381" w:rsidRDefault="004C72D6" w:rsidP="004C72D6">
      <w:pPr>
        <w:ind w:firstLine="0"/>
      </w:pPr>
      <w:r w:rsidRPr="00830381">
        <w:t xml:space="preserve">22. Дополнительные сведения (участие в выборных представительных органах, другая информация, которую желаете сообщить о себе)  </w:t>
      </w:r>
    </w:p>
    <w:p w:rsidR="004C72D6" w:rsidRPr="00830381" w:rsidRDefault="004C72D6" w:rsidP="004C72D6">
      <w:pPr>
        <w:pBdr>
          <w:top w:val="single" w:sz="4" w:space="1" w:color="auto"/>
        </w:pBdr>
        <w:ind w:left="5075"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jc w:val="left"/>
      </w:pPr>
    </w:p>
    <w:p w:rsidR="004C72D6" w:rsidRPr="00830381" w:rsidRDefault="004C72D6" w:rsidP="004C72D6">
      <w:pPr>
        <w:pBdr>
          <w:top w:val="single" w:sz="4" w:space="1" w:color="auto"/>
        </w:pBdr>
        <w:ind w:firstLine="0"/>
        <w:jc w:val="left"/>
        <w:rPr>
          <w:sz w:val="2"/>
          <w:szCs w:val="2"/>
        </w:rPr>
      </w:pPr>
    </w:p>
    <w:p w:rsidR="004C72D6" w:rsidRPr="00830381" w:rsidRDefault="004C72D6" w:rsidP="004C72D6">
      <w:pPr>
        <w:ind w:firstLine="0"/>
      </w:pPr>
      <w:r w:rsidRPr="00830381">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C72D6" w:rsidRPr="00830381" w:rsidRDefault="004C72D6" w:rsidP="004C72D6">
      <w:pPr>
        <w:spacing w:after="600"/>
        <w:jc w:val="left"/>
      </w:pPr>
      <w:r w:rsidRPr="00830381">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748"/>
      </w:tblGrid>
      <w:tr w:rsidR="004C72D6" w:rsidRPr="00867A91" w:rsidTr="000A2A5F">
        <w:tc>
          <w:tcPr>
            <w:tcW w:w="170" w:type="dxa"/>
            <w:tcBorders>
              <w:top w:val="nil"/>
              <w:left w:val="nil"/>
              <w:bottom w:val="nil"/>
              <w:right w:val="nil"/>
            </w:tcBorders>
            <w:vAlign w:val="bottom"/>
          </w:tcPr>
          <w:p w:rsidR="004C72D6" w:rsidRPr="00830381" w:rsidRDefault="004C72D6" w:rsidP="000A2A5F">
            <w:pPr>
              <w:ind w:firstLine="0"/>
              <w:jc w:val="left"/>
            </w:pPr>
            <w:r w:rsidRPr="00830381">
              <w:t>“</w:t>
            </w:r>
          </w:p>
        </w:tc>
        <w:tc>
          <w:tcPr>
            <w:tcW w:w="425" w:type="dxa"/>
            <w:tcBorders>
              <w:top w:val="nil"/>
              <w:left w:val="nil"/>
              <w:bottom w:val="single" w:sz="4" w:space="0" w:color="auto"/>
              <w:right w:val="nil"/>
            </w:tcBorders>
            <w:vAlign w:val="bottom"/>
          </w:tcPr>
          <w:p w:rsidR="004C72D6" w:rsidRPr="00830381" w:rsidRDefault="004C72D6" w:rsidP="000A2A5F">
            <w:pPr>
              <w:ind w:firstLine="0"/>
              <w:jc w:val="center"/>
            </w:pPr>
          </w:p>
        </w:tc>
        <w:tc>
          <w:tcPr>
            <w:tcW w:w="284" w:type="dxa"/>
            <w:tcBorders>
              <w:top w:val="nil"/>
              <w:left w:val="nil"/>
              <w:bottom w:val="nil"/>
              <w:right w:val="nil"/>
            </w:tcBorders>
            <w:vAlign w:val="bottom"/>
          </w:tcPr>
          <w:p w:rsidR="004C72D6" w:rsidRPr="00830381" w:rsidRDefault="004C72D6" w:rsidP="000A2A5F">
            <w:pPr>
              <w:ind w:firstLine="0"/>
              <w:jc w:val="left"/>
            </w:pPr>
            <w:r w:rsidRPr="00830381">
              <w:t>”</w:t>
            </w:r>
          </w:p>
        </w:tc>
        <w:tc>
          <w:tcPr>
            <w:tcW w:w="1984" w:type="dxa"/>
            <w:tcBorders>
              <w:top w:val="nil"/>
              <w:left w:val="nil"/>
              <w:bottom w:val="single" w:sz="4" w:space="0" w:color="auto"/>
              <w:right w:val="nil"/>
            </w:tcBorders>
            <w:vAlign w:val="bottom"/>
          </w:tcPr>
          <w:p w:rsidR="004C72D6" w:rsidRPr="00830381" w:rsidRDefault="004C72D6" w:rsidP="000A2A5F">
            <w:pPr>
              <w:ind w:firstLine="0"/>
              <w:jc w:val="center"/>
            </w:pPr>
          </w:p>
        </w:tc>
        <w:tc>
          <w:tcPr>
            <w:tcW w:w="426" w:type="dxa"/>
            <w:tcBorders>
              <w:top w:val="nil"/>
              <w:left w:val="nil"/>
              <w:bottom w:val="nil"/>
              <w:right w:val="nil"/>
            </w:tcBorders>
            <w:vAlign w:val="bottom"/>
          </w:tcPr>
          <w:p w:rsidR="004C72D6" w:rsidRPr="00830381" w:rsidRDefault="004C72D6" w:rsidP="000A2A5F">
            <w:pPr>
              <w:ind w:firstLine="0"/>
              <w:jc w:val="right"/>
            </w:pPr>
            <w:r w:rsidRPr="00830381">
              <w:t>20</w:t>
            </w:r>
          </w:p>
        </w:tc>
        <w:tc>
          <w:tcPr>
            <w:tcW w:w="317" w:type="dxa"/>
            <w:tcBorders>
              <w:top w:val="nil"/>
              <w:left w:val="nil"/>
              <w:bottom w:val="single" w:sz="4" w:space="0" w:color="auto"/>
              <w:right w:val="nil"/>
            </w:tcBorders>
            <w:vAlign w:val="bottom"/>
          </w:tcPr>
          <w:p w:rsidR="004C72D6" w:rsidRPr="00830381" w:rsidRDefault="004C72D6" w:rsidP="000A2A5F">
            <w:pPr>
              <w:ind w:firstLine="0"/>
              <w:jc w:val="left"/>
            </w:pPr>
          </w:p>
        </w:tc>
        <w:tc>
          <w:tcPr>
            <w:tcW w:w="4313" w:type="dxa"/>
            <w:tcBorders>
              <w:top w:val="nil"/>
              <w:left w:val="nil"/>
              <w:bottom w:val="nil"/>
              <w:right w:val="nil"/>
            </w:tcBorders>
            <w:vAlign w:val="bottom"/>
          </w:tcPr>
          <w:p w:rsidR="004C72D6" w:rsidRPr="00830381" w:rsidRDefault="004C72D6" w:rsidP="000A2A5F">
            <w:pPr>
              <w:tabs>
                <w:tab w:val="left" w:pos="3270"/>
              </w:tabs>
              <w:ind w:firstLine="0"/>
              <w:jc w:val="left"/>
            </w:pPr>
            <w:r>
              <w:t xml:space="preserve"> г.                                        </w:t>
            </w:r>
            <w:r w:rsidRPr="00830381">
              <w:t>Подпись</w:t>
            </w:r>
          </w:p>
        </w:tc>
        <w:tc>
          <w:tcPr>
            <w:tcW w:w="1748" w:type="dxa"/>
            <w:tcBorders>
              <w:top w:val="nil"/>
              <w:left w:val="nil"/>
              <w:bottom w:val="single" w:sz="4" w:space="0" w:color="auto"/>
              <w:right w:val="nil"/>
            </w:tcBorders>
            <w:vAlign w:val="bottom"/>
          </w:tcPr>
          <w:p w:rsidR="004C72D6" w:rsidRPr="00830381" w:rsidRDefault="004C72D6" w:rsidP="000A2A5F">
            <w:pPr>
              <w:ind w:firstLine="0"/>
              <w:jc w:val="center"/>
            </w:pPr>
          </w:p>
        </w:tc>
      </w:tr>
    </w:tbl>
    <w:p w:rsidR="004C72D6" w:rsidRPr="00830381" w:rsidRDefault="004C72D6" w:rsidP="004C72D6">
      <w:pPr>
        <w:spacing w:after="240"/>
        <w:ind w:firstLine="0"/>
        <w:jc w:val="left"/>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3543"/>
      </w:tblGrid>
      <w:tr w:rsidR="004C72D6" w:rsidRPr="00867A91" w:rsidTr="000A2A5F">
        <w:tc>
          <w:tcPr>
            <w:tcW w:w="2013" w:type="dxa"/>
            <w:gridSpan w:val="4"/>
            <w:tcBorders>
              <w:top w:val="nil"/>
              <w:left w:val="nil"/>
              <w:bottom w:val="nil"/>
              <w:right w:val="nil"/>
            </w:tcBorders>
            <w:vAlign w:val="center"/>
          </w:tcPr>
          <w:p w:rsidR="004C72D6" w:rsidRPr="00830381" w:rsidRDefault="004C72D6" w:rsidP="000A2A5F">
            <w:pPr>
              <w:ind w:firstLine="0"/>
              <w:jc w:val="center"/>
            </w:pPr>
            <w:r w:rsidRPr="00830381">
              <w:t>М.П.</w:t>
            </w:r>
          </w:p>
        </w:tc>
        <w:tc>
          <w:tcPr>
            <w:tcW w:w="7654" w:type="dxa"/>
            <w:gridSpan w:val="6"/>
            <w:tcBorders>
              <w:top w:val="nil"/>
              <w:left w:val="nil"/>
              <w:bottom w:val="nil"/>
              <w:right w:val="nil"/>
            </w:tcBorders>
          </w:tcPr>
          <w:p w:rsidR="004C72D6" w:rsidRPr="00830381" w:rsidRDefault="004C72D6" w:rsidP="000A2A5F">
            <w:pPr>
              <w:ind w:firstLine="0"/>
            </w:pPr>
            <w:r w:rsidRPr="00830381">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C72D6" w:rsidRPr="00867A91" w:rsidTr="000A2A5F">
        <w:trPr>
          <w:cantSplit/>
        </w:trPr>
        <w:tc>
          <w:tcPr>
            <w:tcW w:w="170" w:type="dxa"/>
            <w:tcBorders>
              <w:top w:val="nil"/>
              <w:left w:val="nil"/>
              <w:bottom w:val="nil"/>
              <w:right w:val="nil"/>
            </w:tcBorders>
            <w:vAlign w:val="bottom"/>
          </w:tcPr>
          <w:p w:rsidR="004C72D6" w:rsidRPr="00830381" w:rsidRDefault="004C72D6" w:rsidP="000A2A5F">
            <w:pPr>
              <w:ind w:firstLine="0"/>
              <w:jc w:val="left"/>
            </w:pPr>
            <w:r w:rsidRPr="00830381">
              <w:t>“</w:t>
            </w:r>
          </w:p>
        </w:tc>
        <w:tc>
          <w:tcPr>
            <w:tcW w:w="425" w:type="dxa"/>
            <w:tcBorders>
              <w:top w:val="nil"/>
              <w:left w:val="nil"/>
              <w:bottom w:val="single" w:sz="4" w:space="0" w:color="auto"/>
              <w:right w:val="nil"/>
            </w:tcBorders>
            <w:vAlign w:val="bottom"/>
          </w:tcPr>
          <w:p w:rsidR="004C72D6" w:rsidRPr="00830381" w:rsidRDefault="004C72D6" w:rsidP="000A2A5F">
            <w:pPr>
              <w:ind w:firstLine="0"/>
              <w:jc w:val="center"/>
            </w:pPr>
          </w:p>
        </w:tc>
        <w:tc>
          <w:tcPr>
            <w:tcW w:w="284" w:type="dxa"/>
            <w:tcBorders>
              <w:top w:val="nil"/>
              <w:left w:val="nil"/>
              <w:bottom w:val="nil"/>
              <w:right w:val="nil"/>
            </w:tcBorders>
            <w:vAlign w:val="bottom"/>
          </w:tcPr>
          <w:p w:rsidR="004C72D6" w:rsidRPr="00830381" w:rsidRDefault="004C72D6" w:rsidP="000A2A5F">
            <w:pPr>
              <w:ind w:firstLine="0"/>
              <w:jc w:val="left"/>
            </w:pPr>
            <w:r w:rsidRPr="00830381">
              <w:t>”</w:t>
            </w:r>
          </w:p>
        </w:tc>
        <w:tc>
          <w:tcPr>
            <w:tcW w:w="1984" w:type="dxa"/>
            <w:gridSpan w:val="2"/>
            <w:tcBorders>
              <w:top w:val="nil"/>
              <w:left w:val="nil"/>
              <w:bottom w:val="single" w:sz="4" w:space="0" w:color="auto"/>
              <w:right w:val="nil"/>
            </w:tcBorders>
            <w:vAlign w:val="bottom"/>
          </w:tcPr>
          <w:p w:rsidR="004C72D6" w:rsidRPr="00830381" w:rsidRDefault="004C72D6" w:rsidP="000A2A5F">
            <w:pPr>
              <w:ind w:firstLine="0"/>
              <w:jc w:val="center"/>
            </w:pPr>
          </w:p>
        </w:tc>
        <w:tc>
          <w:tcPr>
            <w:tcW w:w="426" w:type="dxa"/>
            <w:tcBorders>
              <w:top w:val="nil"/>
              <w:left w:val="nil"/>
              <w:bottom w:val="nil"/>
              <w:right w:val="nil"/>
            </w:tcBorders>
            <w:vAlign w:val="bottom"/>
          </w:tcPr>
          <w:p w:rsidR="004C72D6" w:rsidRPr="00830381" w:rsidRDefault="004C72D6" w:rsidP="000A2A5F">
            <w:pPr>
              <w:ind w:firstLine="0"/>
              <w:jc w:val="right"/>
            </w:pPr>
            <w:r w:rsidRPr="00830381">
              <w:t>20</w:t>
            </w:r>
          </w:p>
        </w:tc>
        <w:tc>
          <w:tcPr>
            <w:tcW w:w="317" w:type="dxa"/>
            <w:tcBorders>
              <w:top w:val="nil"/>
              <w:left w:val="nil"/>
              <w:bottom w:val="single" w:sz="4" w:space="0" w:color="auto"/>
              <w:right w:val="nil"/>
            </w:tcBorders>
            <w:vAlign w:val="bottom"/>
          </w:tcPr>
          <w:p w:rsidR="004C72D6" w:rsidRPr="00830381" w:rsidRDefault="004C72D6" w:rsidP="000A2A5F">
            <w:pPr>
              <w:ind w:firstLine="0"/>
              <w:jc w:val="left"/>
            </w:pPr>
          </w:p>
        </w:tc>
        <w:tc>
          <w:tcPr>
            <w:tcW w:w="675" w:type="dxa"/>
            <w:tcBorders>
              <w:top w:val="nil"/>
              <w:left w:val="nil"/>
              <w:bottom w:val="nil"/>
              <w:right w:val="nil"/>
            </w:tcBorders>
            <w:vAlign w:val="bottom"/>
          </w:tcPr>
          <w:p w:rsidR="004C72D6" w:rsidRPr="00830381" w:rsidRDefault="004C72D6" w:rsidP="000A2A5F">
            <w:pPr>
              <w:tabs>
                <w:tab w:val="left" w:pos="3270"/>
              </w:tabs>
              <w:ind w:firstLine="0"/>
              <w:jc w:val="left"/>
            </w:pPr>
            <w:r w:rsidRPr="00830381">
              <w:t xml:space="preserve"> г.</w:t>
            </w:r>
          </w:p>
        </w:tc>
        <w:tc>
          <w:tcPr>
            <w:tcW w:w="1843" w:type="dxa"/>
            <w:tcBorders>
              <w:top w:val="nil"/>
              <w:left w:val="nil"/>
              <w:bottom w:val="single" w:sz="4" w:space="0" w:color="auto"/>
              <w:right w:val="nil"/>
            </w:tcBorders>
            <w:vAlign w:val="bottom"/>
          </w:tcPr>
          <w:p w:rsidR="004C72D6" w:rsidRPr="00830381" w:rsidRDefault="004C72D6" w:rsidP="000A2A5F">
            <w:pPr>
              <w:ind w:firstLine="0"/>
              <w:jc w:val="center"/>
            </w:pPr>
          </w:p>
        </w:tc>
        <w:tc>
          <w:tcPr>
            <w:tcW w:w="3543" w:type="dxa"/>
            <w:tcBorders>
              <w:top w:val="nil"/>
              <w:left w:val="nil"/>
              <w:bottom w:val="single" w:sz="4" w:space="0" w:color="auto"/>
              <w:right w:val="nil"/>
            </w:tcBorders>
            <w:vAlign w:val="bottom"/>
          </w:tcPr>
          <w:p w:rsidR="004C72D6" w:rsidRPr="00830381" w:rsidRDefault="004C72D6" w:rsidP="000A2A5F">
            <w:pPr>
              <w:ind w:firstLine="0"/>
              <w:jc w:val="center"/>
            </w:pPr>
          </w:p>
        </w:tc>
      </w:tr>
      <w:tr w:rsidR="004C72D6" w:rsidRPr="00867A91" w:rsidTr="000A2A5F">
        <w:tc>
          <w:tcPr>
            <w:tcW w:w="170" w:type="dxa"/>
            <w:tcBorders>
              <w:top w:val="nil"/>
              <w:left w:val="nil"/>
              <w:bottom w:val="nil"/>
              <w:right w:val="nil"/>
            </w:tcBorders>
          </w:tcPr>
          <w:p w:rsidR="004C72D6" w:rsidRPr="00830381" w:rsidRDefault="004C72D6" w:rsidP="000A2A5F">
            <w:pPr>
              <w:ind w:firstLine="0"/>
              <w:jc w:val="left"/>
              <w:rPr>
                <w:sz w:val="20"/>
                <w:szCs w:val="20"/>
              </w:rPr>
            </w:pPr>
          </w:p>
        </w:tc>
        <w:tc>
          <w:tcPr>
            <w:tcW w:w="425" w:type="dxa"/>
            <w:tcBorders>
              <w:top w:val="nil"/>
              <w:left w:val="nil"/>
              <w:bottom w:val="nil"/>
              <w:right w:val="nil"/>
            </w:tcBorders>
          </w:tcPr>
          <w:p w:rsidR="004C72D6" w:rsidRPr="00830381" w:rsidRDefault="004C72D6" w:rsidP="000A2A5F">
            <w:pPr>
              <w:ind w:firstLine="0"/>
              <w:jc w:val="center"/>
              <w:rPr>
                <w:sz w:val="20"/>
                <w:szCs w:val="20"/>
              </w:rPr>
            </w:pPr>
          </w:p>
        </w:tc>
        <w:tc>
          <w:tcPr>
            <w:tcW w:w="284" w:type="dxa"/>
            <w:tcBorders>
              <w:top w:val="nil"/>
              <w:left w:val="nil"/>
              <w:bottom w:val="nil"/>
              <w:right w:val="nil"/>
            </w:tcBorders>
          </w:tcPr>
          <w:p w:rsidR="004C72D6" w:rsidRPr="00830381" w:rsidRDefault="004C72D6" w:rsidP="000A2A5F">
            <w:pPr>
              <w:ind w:firstLine="0"/>
              <w:jc w:val="left"/>
              <w:rPr>
                <w:sz w:val="20"/>
                <w:szCs w:val="20"/>
              </w:rPr>
            </w:pPr>
          </w:p>
        </w:tc>
        <w:tc>
          <w:tcPr>
            <w:tcW w:w="1984" w:type="dxa"/>
            <w:gridSpan w:val="2"/>
            <w:tcBorders>
              <w:top w:val="nil"/>
              <w:left w:val="nil"/>
              <w:bottom w:val="nil"/>
              <w:right w:val="nil"/>
            </w:tcBorders>
          </w:tcPr>
          <w:p w:rsidR="004C72D6" w:rsidRPr="00830381" w:rsidRDefault="004C72D6" w:rsidP="000A2A5F">
            <w:pPr>
              <w:ind w:firstLine="0"/>
              <w:jc w:val="center"/>
              <w:rPr>
                <w:sz w:val="20"/>
                <w:szCs w:val="20"/>
              </w:rPr>
            </w:pPr>
          </w:p>
        </w:tc>
        <w:tc>
          <w:tcPr>
            <w:tcW w:w="426" w:type="dxa"/>
            <w:tcBorders>
              <w:top w:val="nil"/>
              <w:left w:val="nil"/>
              <w:bottom w:val="nil"/>
              <w:right w:val="nil"/>
            </w:tcBorders>
          </w:tcPr>
          <w:p w:rsidR="004C72D6" w:rsidRPr="00830381" w:rsidRDefault="004C72D6" w:rsidP="000A2A5F">
            <w:pPr>
              <w:ind w:firstLine="0"/>
              <w:jc w:val="right"/>
              <w:rPr>
                <w:sz w:val="20"/>
                <w:szCs w:val="20"/>
              </w:rPr>
            </w:pPr>
          </w:p>
        </w:tc>
        <w:tc>
          <w:tcPr>
            <w:tcW w:w="317" w:type="dxa"/>
            <w:tcBorders>
              <w:top w:val="nil"/>
              <w:left w:val="nil"/>
              <w:bottom w:val="nil"/>
              <w:right w:val="nil"/>
            </w:tcBorders>
          </w:tcPr>
          <w:p w:rsidR="004C72D6" w:rsidRPr="00830381" w:rsidRDefault="004C72D6" w:rsidP="000A2A5F">
            <w:pPr>
              <w:ind w:firstLine="0"/>
              <w:jc w:val="left"/>
              <w:rPr>
                <w:sz w:val="20"/>
                <w:szCs w:val="20"/>
              </w:rPr>
            </w:pPr>
          </w:p>
        </w:tc>
        <w:tc>
          <w:tcPr>
            <w:tcW w:w="675" w:type="dxa"/>
            <w:tcBorders>
              <w:top w:val="nil"/>
              <w:left w:val="nil"/>
              <w:bottom w:val="nil"/>
              <w:right w:val="nil"/>
            </w:tcBorders>
          </w:tcPr>
          <w:p w:rsidR="004C72D6" w:rsidRPr="00830381" w:rsidRDefault="004C72D6" w:rsidP="000A2A5F">
            <w:pPr>
              <w:tabs>
                <w:tab w:val="left" w:pos="3270"/>
              </w:tabs>
              <w:ind w:firstLine="0"/>
              <w:jc w:val="left"/>
              <w:rPr>
                <w:sz w:val="20"/>
                <w:szCs w:val="20"/>
              </w:rPr>
            </w:pPr>
          </w:p>
        </w:tc>
        <w:tc>
          <w:tcPr>
            <w:tcW w:w="5386" w:type="dxa"/>
            <w:gridSpan w:val="2"/>
            <w:tcBorders>
              <w:top w:val="nil"/>
              <w:left w:val="nil"/>
              <w:bottom w:val="nil"/>
              <w:right w:val="nil"/>
            </w:tcBorders>
          </w:tcPr>
          <w:p w:rsidR="004C72D6" w:rsidRPr="00830381" w:rsidRDefault="004C72D6" w:rsidP="000A2A5F">
            <w:pPr>
              <w:ind w:firstLine="0"/>
              <w:jc w:val="center"/>
              <w:rPr>
                <w:sz w:val="20"/>
                <w:szCs w:val="20"/>
              </w:rPr>
            </w:pPr>
            <w:r w:rsidRPr="00830381">
              <w:rPr>
                <w:sz w:val="20"/>
                <w:szCs w:val="20"/>
              </w:rPr>
              <w:t>(подпись, фамилия работника кадровой службы)</w:t>
            </w:r>
          </w:p>
        </w:tc>
      </w:tr>
    </w:tbl>
    <w:p w:rsidR="00276CD9" w:rsidRDefault="00276CD9" w:rsidP="00276CD9">
      <w:pPr>
        <w:spacing w:after="160" w:line="259" w:lineRule="auto"/>
        <w:ind w:firstLine="0"/>
        <w:jc w:val="left"/>
        <w:rPr>
          <w:sz w:val="26"/>
          <w:szCs w:val="26"/>
        </w:rPr>
      </w:pPr>
    </w:p>
    <w:p w:rsidR="004C72D6" w:rsidRDefault="004C72D6" w:rsidP="00276CD9">
      <w:pPr>
        <w:spacing w:after="160" w:line="259" w:lineRule="auto"/>
        <w:ind w:firstLine="0"/>
        <w:jc w:val="left"/>
        <w:rPr>
          <w:sz w:val="26"/>
          <w:szCs w:val="26"/>
        </w:rPr>
      </w:pPr>
    </w:p>
    <w:p w:rsidR="004C72D6" w:rsidRDefault="004C72D6" w:rsidP="00276CD9">
      <w:pPr>
        <w:spacing w:after="160" w:line="259" w:lineRule="auto"/>
        <w:ind w:firstLine="0"/>
        <w:jc w:val="left"/>
        <w:rPr>
          <w:sz w:val="26"/>
          <w:szCs w:val="26"/>
        </w:rPr>
      </w:pPr>
    </w:p>
    <w:p w:rsidR="004C72D6" w:rsidRDefault="004C72D6" w:rsidP="00276CD9">
      <w:pPr>
        <w:spacing w:after="160" w:line="259" w:lineRule="auto"/>
        <w:ind w:firstLine="0"/>
        <w:jc w:val="left"/>
        <w:rPr>
          <w:sz w:val="26"/>
          <w:szCs w:val="26"/>
        </w:rPr>
      </w:pPr>
    </w:p>
    <w:p w:rsidR="004C72D6" w:rsidRPr="00992AD2" w:rsidRDefault="004C72D6" w:rsidP="00276CD9">
      <w:pPr>
        <w:spacing w:after="160" w:line="259" w:lineRule="auto"/>
        <w:ind w:firstLine="0"/>
        <w:jc w:val="left"/>
        <w:rPr>
          <w:sz w:val="26"/>
          <w:szCs w:val="26"/>
        </w:rPr>
      </w:pPr>
    </w:p>
    <w:p w:rsidR="004C72D6" w:rsidRPr="00106698" w:rsidRDefault="004C72D6" w:rsidP="004C72D6">
      <w:pPr>
        <w:pStyle w:val="1"/>
        <w:spacing w:before="0" w:after="0"/>
        <w:jc w:val="right"/>
        <w:rPr>
          <w:rFonts w:ascii="Times New Roman" w:hAnsi="Times New Roman"/>
          <w:b w:val="0"/>
        </w:rPr>
      </w:pPr>
      <w:r>
        <w:rPr>
          <w:rFonts w:ascii="Times New Roman" w:hAnsi="Times New Roman"/>
          <w:b w:val="0"/>
        </w:rPr>
        <w:lastRenderedPageBreak/>
        <w:t>Приложение 3</w:t>
      </w:r>
    </w:p>
    <w:p w:rsidR="004C72D6" w:rsidRPr="00106698" w:rsidRDefault="004C72D6" w:rsidP="004C72D6">
      <w:pPr>
        <w:jc w:val="right"/>
      </w:pPr>
      <w:r>
        <w:t>к</w:t>
      </w:r>
      <w:r w:rsidRPr="00106698">
        <w:t xml:space="preserve"> решени</w:t>
      </w:r>
      <w:r>
        <w:t>ю</w:t>
      </w:r>
      <w:r w:rsidRPr="00106698">
        <w:t xml:space="preserve"> Совета депутатов </w:t>
      </w:r>
    </w:p>
    <w:p w:rsidR="004C72D6" w:rsidRDefault="004C72D6" w:rsidP="004C72D6">
      <w:pPr>
        <w:jc w:val="right"/>
      </w:pPr>
      <w:r>
        <w:t>муниципального образования</w:t>
      </w:r>
    </w:p>
    <w:p w:rsidR="004C72D6" w:rsidRPr="00106698" w:rsidRDefault="004C72D6" w:rsidP="004C72D6">
      <w:pPr>
        <w:jc w:val="right"/>
      </w:pPr>
      <w:r>
        <w:t>сельское поселение «Ойбонтовское</w:t>
      </w:r>
      <w:r w:rsidRPr="00106698">
        <w:t>»</w:t>
      </w:r>
    </w:p>
    <w:p w:rsidR="004C72D6" w:rsidRPr="00106698" w:rsidRDefault="004C72D6" w:rsidP="004C72D6">
      <w:pPr>
        <w:jc w:val="right"/>
      </w:pPr>
      <w:r>
        <w:t>о</w:t>
      </w:r>
      <w:r w:rsidRPr="00106698">
        <w:t>т «</w:t>
      </w:r>
      <w:r>
        <w:t>13</w:t>
      </w:r>
      <w:r w:rsidRPr="00106698">
        <w:t>»</w:t>
      </w:r>
      <w:r>
        <w:t xml:space="preserve"> июля </w:t>
      </w:r>
      <w:r w:rsidRPr="00106698">
        <w:t>201</w:t>
      </w:r>
      <w:r>
        <w:t>8</w:t>
      </w:r>
      <w:r w:rsidRPr="00106698">
        <w:t xml:space="preserve"> №</w:t>
      </w:r>
      <w:r>
        <w:t>3</w:t>
      </w:r>
    </w:p>
    <w:p w:rsidR="004C72D6" w:rsidRDefault="004C72D6" w:rsidP="004C72D6">
      <w:pPr>
        <w:jc w:val="right"/>
      </w:pPr>
    </w:p>
    <w:p w:rsidR="004C72D6" w:rsidRDefault="004C72D6" w:rsidP="004C72D6">
      <w:pPr>
        <w:jc w:val="right"/>
      </w:pPr>
    </w:p>
    <w:p w:rsidR="004C72D6" w:rsidRPr="00E50674" w:rsidRDefault="004C72D6" w:rsidP="004C72D6">
      <w:pPr>
        <w:pStyle w:val="1"/>
        <w:spacing w:before="0" w:after="0"/>
        <w:ind w:firstLine="709"/>
        <w:rPr>
          <w:rFonts w:ascii="Times New Roman" w:hAnsi="Times New Roman"/>
          <w:sz w:val="26"/>
          <w:szCs w:val="26"/>
        </w:rPr>
      </w:pPr>
      <w:r w:rsidRPr="00E50674">
        <w:rPr>
          <w:rFonts w:ascii="Times New Roman" w:hAnsi="Times New Roman"/>
          <w:sz w:val="26"/>
          <w:szCs w:val="26"/>
        </w:rPr>
        <w:t>Порядок</w:t>
      </w:r>
      <w:r w:rsidRPr="00E50674">
        <w:rPr>
          <w:rFonts w:ascii="Times New Roman" w:hAnsi="Times New Roman"/>
          <w:sz w:val="26"/>
          <w:szCs w:val="26"/>
        </w:rPr>
        <w:br/>
        <w:t xml:space="preserve">избрания главы муниципального образования </w:t>
      </w:r>
      <w:r>
        <w:rPr>
          <w:rFonts w:ascii="Times New Roman" w:hAnsi="Times New Roman"/>
          <w:sz w:val="26"/>
          <w:szCs w:val="26"/>
        </w:rPr>
        <w:t>сельское</w:t>
      </w:r>
      <w:r w:rsidRPr="00E50674">
        <w:rPr>
          <w:rFonts w:ascii="Times New Roman" w:hAnsi="Times New Roman"/>
          <w:sz w:val="26"/>
          <w:szCs w:val="26"/>
        </w:rPr>
        <w:t xml:space="preserve"> поселение</w:t>
      </w:r>
    </w:p>
    <w:p w:rsidR="004C72D6" w:rsidRDefault="004C72D6" w:rsidP="004C72D6">
      <w:pPr>
        <w:pStyle w:val="1"/>
        <w:spacing w:before="0" w:after="0"/>
        <w:ind w:firstLine="709"/>
        <w:rPr>
          <w:rFonts w:ascii="Times New Roman" w:hAnsi="Times New Roman"/>
          <w:sz w:val="26"/>
          <w:szCs w:val="26"/>
        </w:rPr>
      </w:pPr>
      <w:r w:rsidRPr="00E50674">
        <w:rPr>
          <w:rFonts w:ascii="Times New Roman" w:hAnsi="Times New Roman"/>
          <w:sz w:val="26"/>
          <w:szCs w:val="26"/>
        </w:rPr>
        <w:t xml:space="preserve"> «</w:t>
      </w:r>
      <w:r>
        <w:rPr>
          <w:rFonts w:ascii="Times New Roman" w:hAnsi="Times New Roman"/>
          <w:sz w:val="26"/>
          <w:szCs w:val="26"/>
        </w:rPr>
        <w:t>Ойбонтовское</w:t>
      </w:r>
      <w:r w:rsidRPr="00E50674">
        <w:rPr>
          <w:rFonts w:ascii="Times New Roman" w:hAnsi="Times New Roman"/>
          <w:sz w:val="26"/>
          <w:szCs w:val="26"/>
        </w:rPr>
        <w:t xml:space="preserve">» Советом депутатов из числа кандидатур, </w:t>
      </w:r>
    </w:p>
    <w:p w:rsidR="004C72D6" w:rsidRDefault="004C72D6" w:rsidP="004C72D6">
      <w:pPr>
        <w:pStyle w:val="1"/>
        <w:spacing w:before="0" w:after="0"/>
        <w:ind w:firstLine="709"/>
        <w:rPr>
          <w:rFonts w:ascii="Times New Roman" w:hAnsi="Times New Roman"/>
          <w:sz w:val="26"/>
          <w:szCs w:val="26"/>
        </w:rPr>
      </w:pPr>
      <w:r w:rsidRPr="00E50674">
        <w:rPr>
          <w:rFonts w:ascii="Times New Roman" w:hAnsi="Times New Roman"/>
          <w:sz w:val="26"/>
          <w:szCs w:val="26"/>
        </w:rPr>
        <w:t xml:space="preserve">представленных конкурсной комиссией по результатам конкурса </w:t>
      </w:r>
    </w:p>
    <w:p w:rsidR="004C72D6" w:rsidRPr="00E50674" w:rsidRDefault="004C72D6" w:rsidP="004C72D6">
      <w:pPr>
        <w:pStyle w:val="1"/>
        <w:spacing w:before="0" w:after="0"/>
        <w:ind w:firstLine="709"/>
        <w:rPr>
          <w:rFonts w:ascii="Times New Roman" w:hAnsi="Times New Roman"/>
          <w:sz w:val="26"/>
          <w:szCs w:val="26"/>
        </w:rPr>
      </w:pPr>
      <w:r w:rsidRPr="00E50674">
        <w:rPr>
          <w:rFonts w:ascii="Times New Roman" w:hAnsi="Times New Roman"/>
          <w:sz w:val="26"/>
          <w:szCs w:val="26"/>
        </w:rPr>
        <w:t>по отбору кандидатур на должность главы муниципального образования</w:t>
      </w:r>
    </w:p>
    <w:p w:rsidR="004C72D6" w:rsidRPr="00E50674" w:rsidRDefault="004C72D6" w:rsidP="004C72D6">
      <w:pPr>
        <w:pStyle w:val="1"/>
        <w:spacing w:before="0" w:after="0"/>
        <w:ind w:firstLine="709"/>
        <w:rPr>
          <w:rFonts w:ascii="Times New Roman" w:hAnsi="Times New Roman"/>
          <w:sz w:val="26"/>
          <w:szCs w:val="26"/>
        </w:rPr>
      </w:pPr>
      <w:r>
        <w:rPr>
          <w:rFonts w:ascii="Times New Roman" w:hAnsi="Times New Roman"/>
          <w:sz w:val="26"/>
          <w:szCs w:val="26"/>
        </w:rPr>
        <w:t xml:space="preserve">сельское </w:t>
      </w:r>
      <w:r w:rsidRPr="00E50674">
        <w:rPr>
          <w:rFonts w:ascii="Times New Roman" w:hAnsi="Times New Roman"/>
          <w:sz w:val="26"/>
          <w:szCs w:val="26"/>
        </w:rPr>
        <w:t>поселение «</w:t>
      </w:r>
      <w:r>
        <w:rPr>
          <w:rFonts w:ascii="Times New Roman" w:hAnsi="Times New Roman"/>
          <w:sz w:val="26"/>
          <w:szCs w:val="26"/>
        </w:rPr>
        <w:t>Ойбонтовское</w:t>
      </w:r>
      <w:r w:rsidRPr="00E50674">
        <w:rPr>
          <w:rFonts w:ascii="Times New Roman" w:hAnsi="Times New Roman"/>
          <w:sz w:val="26"/>
          <w:szCs w:val="26"/>
        </w:rPr>
        <w:t>»</w:t>
      </w:r>
    </w:p>
    <w:p w:rsidR="004C72D6" w:rsidRPr="00E50674" w:rsidRDefault="004C72D6" w:rsidP="004C72D6">
      <w:pPr>
        <w:ind w:firstLine="709"/>
        <w:rPr>
          <w:sz w:val="26"/>
          <w:szCs w:val="26"/>
        </w:rPr>
      </w:pPr>
    </w:p>
    <w:p w:rsidR="004C72D6" w:rsidRPr="00E50674" w:rsidRDefault="004C72D6" w:rsidP="004C72D6">
      <w:pPr>
        <w:ind w:firstLine="709"/>
        <w:rPr>
          <w:sz w:val="26"/>
          <w:szCs w:val="26"/>
        </w:rPr>
      </w:pPr>
      <w:bookmarkStart w:id="109" w:name="sub_1001"/>
      <w:r w:rsidRPr="00E50674">
        <w:rPr>
          <w:sz w:val="26"/>
          <w:szCs w:val="26"/>
        </w:rPr>
        <w:t xml:space="preserve">1. Глава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 xml:space="preserve">» (далее – глава) избирается Советом депутатов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 xml:space="preserve"> (далее – Совет депутатов) из числа кандидатов, представленных конкурсной комиссией по отбору кандидатур на должность главы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 xml:space="preserve"> (далее – кандидаты) на основании поступившего в Совет депутатов протокола конкурсной комиссии по проведению конкурса по отбору кандидатур на должность главы не позднее семи дней со дня поступления протокола.</w:t>
      </w:r>
    </w:p>
    <w:p w:rsidR="004C72D6" w:rsidRPr="00E50674" w:rsidRDefault="004C72D6" w:rsidP="004C72D6">
      <w:pPr>
        <w:ind w:firstLine="709"/>
        <w:rPr>
          <w:sz w:val="26"/>
          <w:szCs w:val="26"/>
        </w:rPr>
      </w:pPr>
      <w:r w:rsidRPr="00E50674">
        <w:rPr>
          <w:sz w:val="26"/>
          <w:szCs w:val="26"/>
        </w:rPr>
        <w:t>К протоколу конкурсной комиссии прилагаются копии всех представленных кандидатами документов и материалов.</w:t>
      </w:r>
    </w:p>
    <w:p w:rsidR="004C72D6" w:rsidRPr="00E50674" w:rsidRDefault="004C72D6" w:rsidP="004C72D6">
      <w:pPr>
        <w:ind w:firstLine="709"/>
        <w:rPr>
          <w:sz w:val="26"/>
          <w:szCs w:val="26"/>
        </w:rPr>
      </w:pPr>
      <w:r w:rsidRPr="00E50674">
        <w:rPr>
          <w:sz w:val="26"/>
          <w:szCs w:val="26"/>
        </w:rPr>
        <w:t>2. Глава избирается Советом депутатов из числа кандидатов на заседании Совета депутатов тайным голосованием с использованием бюллетеней для голосования в соответствии с настоящим Порядком.</w:t>
      </w:r>
    </w:p>
    <w:p w:rsidR="004C72D6" w:rsidRPr="00E50674" w:rsidRDefault="004C72D6" w:rsidP="004C72D6">
      <w:pPr>
        <w:ind w:firstLine="709"/>
        <w:rPr>
          <w:sz w:val="26"/>
          <w:szCs w:val="26"/>
        </w:rPr>
      </w:pPr>
      <w:bookmarkStart w:id="110" w:name="sub_1002"/>
      <w:bookmarkEnd w:id="109"/>
      <w:r w:rsidRPr="00E50674">
        <w:rPr>
          <w:sz w:val="26"/>
          <w:szCs w:val="26"/>
        </w:rPr>
        <w:t xml:space="preserve">3. Аппарат Совета депутатов извещает председателя конкурсной комиссии и кандидатов о дате, месте и времени проведения заседания Совета депутатов, на </w:t>
      </w:r>
      <w:proofErr w:type="gramStart"/>
      <w:r w:rsidRPr="00E50674">
        <w:rPr>
          <w:sz w:val="26"/>
          <w:szCs w:val="26"/>
        </w:rPr>
        <w:t>котором  будет</w:t>
      </w:r>
      <w:proofErr w:type="gramEnd"/>
      <w:r w:rsidRPr="00E50674">
        <w:rPr>
          <w:sz w:val="26"/>
          <w:szCs w:val="26"/>
        </w:rPr>
        <w:t xml:space="preserve"> избираться глава, одним из следующих способов: телефонной, факсимильной связью, электронной почтой, почтовым отправлением.</w:t>
      </w:r>
    </w:p>
    <w:p w:rsidR="004C72D6" w:rsidRPr="00E50674" w:rsidRDefault="004C72D6" w:rsidP="004C72D6">
      <w:pPr>
        <w:ind w:firstLine="709"/>
        <w:rPr>
          <w:sz w:val="26"/>
          <w:szCs w:val="26"/>
        </w:rPr>
      </w:pPr>
      <w:bookmarkStart w:id="111" w:name="sub_1003"/>
      <w:bookmarkEnd w:id="110"/>
      <w:r w:rsidRPr="00E50674">
        <w:rPr>
          <w:sz w:val="26"/>
          <w:szCs w:val="26"/>
        </w:rPr>
        <w:t>4. Заседание Совета депутатов, на котором избирается глава, считается правомочным, если на нем присутствует не менее двух третей от установленного числа депутатов.</w:t>
      </w:r>
    </w:p>
    <w:p w:rsidR="004C72D6" w:rsidRPr="00E50674" w:rsidRDefault="004C72D6" w:rsidP="004C72D6">
      <w:pPr>
        <w:ind w:firstLine="709"/>
        <w:rPr>
          <w:sz w:val="26"/>
          <w:szCs w:val="26"/>
        </w:rPr>
      </w:pPr>
      <w:bookmarkStart w:id="112" w:name="sub_1004"/>
      <w:bookmarkEnd w:id="111"/>
      <w:r w:rsidRPr="00E50674">
        <w:rPr>
          <w:sz w:val="26"/>
          <w:szCs w:val="26"/>
        </w:rPr>
        <w:t>5. Решения по всем вопросам, требующим открытого голосования, принимаются большинством голосов от числа присутствующих на заседании депутатов.</w:t>
      </w:r>
    </w:p>
    <w:p w:rsidR="004C72D6" w:rsidRPr="00E50674" w:rsidRDefault="004C72D6" w:rsidP="004C72D6">
      <w:pPr>
        <w:ind w:firstLine="709"/>
        <w:rPr>
          <w:sz w:val="26"/>
          <w:szCs w:val="26"/>
        </w:rPr>
      </w:pPr>
      <w:bookmarkStart w:id="113" w:name="sub_1005"/>
      <w:bookmarkEnd w:id="112"/>
      <w:r w:rsidRPr="00E50674">
        <w:rPr>
          <w:sz w:val="26"/>
          <w:szCs w:val="26"/>
        </w:rPr>
        <w:t xml:space="preserve">6.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w:t>
      </w:r>
    </w:p>
    <w:p w:rsidR="004C72D6" w:rsidRPr="00E50674" w:rsidRDefault="004C72D6" w:rsidP="004C72D6">
      <w:pPr>
        <w:ind w:firstLine="709"/>
        <w:rPr>
          <w:sz w:val="26"/>
          <w:szCs w:val="26"/>
        </w:rPr>
      </w:pPr>
      <w:bookmarkStart w:id="114" w:name="sub_1006"/>
      <w:bookmarkEnd w:id="113"/>
      <w:r w:rsidRPr="00E50674">
        <w:rPr>
          <w:sz w:val="26"/>
          <w:szCs w:val="26"/>
        </w:rPr>
        <w:t xml:space="preserve">7. Каждый кандидат выступает с кратким докладом по своему проекту программы (концепции) развития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w:t>
      </w:r>
    </w:p>
    <w:bookmarkEnd w:id="114"/>
    <w:p w:rsidR="004C72D6" w:rsidRPr="00E50674" w:rsidRDefault="004C72D6" w:rsidP="004C72D6">
      <w:pPr>
        <w:ind w:firstLine="709"/>
        <w:rPr>
          <w:sz w:val="26"/>
          <w:szCs w:val="26"/>
        </w:rPr>
      </w:pPr>
      <w:r w:rsidRPr="00E50674">
        <w:rPr>
          <w:sz w:val="26"/>
          <w:szCs w:val="26"/>
        </w:rPr>
        <w:t>Заслушивание кандидатов осуществляется в алфавитном порядке.</w:t>
      </w:r>
    </w:p>
    <w:p w:rsidR="004C72D6" w:rsidRPr="00E50674" w:rsidRDefault="004C72D6" w:rsidP="004C72D6">
      <w:pPr>
        <w:ind w:firstLine="709"/>
        <w:rPr>
          <w:sz w:val="26"/>
          <w:szCs w:val="26"/>
        </w:rPr>
      </w:pPr>
      <w:r w:rsidRPr="00E50674">
        <w:rPr>
          <w:sz w:val="26"/>
          <w:szCs w:val="26"/>
        </w:rPr>
        <w:t>Продолжительность выступления – не более 20 минут.</w:t>
      </w:r>
    </w:p>
    <w:p w:rsidR="004C72D6" w:rsidRPr="00E50674" w:rsidRDefault="004C72D6" w:rsidP="004C72D6">
      <w:pPr>
        <w:ind w:firstLine="709"/>
        <w:rPr>
          <w:sz w:val="26"/>
          <w:szCs w:val="26"/>
        </w:rPr>
      </w:pPr>
      <w:bookmarkStart w:id="115" w:name="sub_1007"/>
      <w:r w:rsidRPr="00E50674">
        <w:rPr>
          <w:sz w:val="26"/>
          <w:szCs w:val="26"/>
        </w:rPr>
        <w:t>8.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4C72D6" w:rsidRPr="00E50674" w:rsidRDefault="004C72D6" w:rsidP="004C72D6">
      <w:pPr>
        <w:ind w:firstLine="709"/>
        <w:rPr>
          <w:sz w:val="26"/>
          <w:szCs w:val="26"/>
        </w:rPr>
      </w:pPr>
      <w:bookmarkStart w:id="116" w:name="sub_1008"/>
      <w:bookmarkEnd w:id="115"/>
      <w:r w:rsidRPr="00E50674">
        <w:rPr>
          <w:sz w:val="26"/>
          <w:szCs w:val="26"/>
        </w:rPr>
        <w:t>9. После заслушивания всех докладов в отсутствие кандидатов проводится обсуждение и тайное голосование.</w:t>
      </w:r>
    </w:p>
    <w:p w:rsidR="004C72D6" w:rsidRPr="00E50674" w:rsidRDefault="004C72D6" w:rsidP="004C72D6">
      <w:pPr>
        <w:ind w:firstLine="709"/>
        <w:rPr>
          <w:sz w:val="26"/>
          <w:szCs w:val="26"/>
        </w:rPr>
      </w:pPr>
      <w:bookmarkStart w:id="117" w:name="sub_1009"/>
      <w:bookmarkEnd w:id="116"/>
      <w:r w:rsidRPr="00E50674">
        <w:rPr>
          <w:sz w:val="26"/>
          <w:szCs w:val="26"/>
        </w:rPr>
        <w:lastRenderedPageBreak/>
        <w:t>10.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bookmarkEnd w:id="117"/>
    <w:p w:rsidR="004C72D6" w:rsidRPr="00E50674" w:rsidRDefault="004C72D6" w:rsidP="004C72D6">
      <w:pPr>
        <w:ind w:firstLine="709"/>
        <w:rPr>
          <w:sz w:val="26"/>
          <w:szCs w:val="26"/>
        </w:rPr>
      </w:pPr>
      <w:r w:rsidRPr="00E50674">
        <w:rPr>
          <w:sz w:val="26"/>
          <w:szCs w:val="26"/>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4C72D6" w:rsidRPr="00E50674" w:rsidRDefault="004C72D6" w:rsidP="004C72D6">
      <w:pPr>
        <w:ind w:firstLine="709"/>
        <w:rPr>
          <w:sz w:val="26"/>
          <w:szCs w:val="26"/>
        </w:rPr>
      </w:pPr>
      <w:bookmarkStart w:id="118" w:name="sub_1010"/>
      <w:r w:rsidRPr="00E50674">
        <w:rPr>
          <w:sz w:val="26"/>
          <w:szCs w:val="26"/>
        </w:rPr>
        <w:t>11. Члены счетной комиссии заполняют бюллетени для голосования путем внесения в них в алфавитном порядке фамилии, имени и отчества каждого кандидата.</w:t>
      </w:r>
    </w:p>
    <w:bookmarkEnd w:id="118"/>
    <w:p w:rsidR="004C72D6" w:rsidRPr="00E50674" w:rsidRDefault="004C72D6" w:rsidP="004C72D6">
      <w:pPr>
        <w:ind w:firstLine="709"/>
        <w:rPr>
          <w:sz w:val="26"/>
          <w:szCs w:val="26"/>
        </w:rPr>
      </w:pPr>
      <w:r w:rsidRPr="00E50674">
        <w:rPr>
          <w:sz w:val="26"/>
          <w:szCs w:val="26"/>
        </w:rPr>
        <w:t>В бюллетене для голосования справа от фамилии, имени, отчества каждого кандидата помещается пустой квадрат.</w:t>
      </w:r>
    </w:p>
    <w:p w:rsidR="004C72D6" w:rsidRPr="00E50674" w:rsidRDefault="004C72D6" w:rsidP="004C72D6">
      <w:pPr>
        <w:ind w:firstLine="709"/>
        <w:rPr>
          <w:sz w:val="26"/>
          <w:szCs w:val="26"/>
        </w:rPr>
      </w:pPr>
      <w:r w:rsidRPr="00E50674">
        <w:rPr>
          <w:sz w:val="26"/>
          <w:szCs w:val="26"/>
        </w:rPr>
        <w:t>Голосование по одной кандидатуре не допускается.</w:t>
      </w:r>
    </w:p>
    <w:p w:rsidR="004C72D6" w:rsidRPr="00E50674" w:rsidRDefault="004C72D6" w:rsidP="004C72D6">
      <w:pPr>
        <w:ind w:firstLine="709"/>
        <w:rPr>
          <w:sz w:val="26"/>
          <w:szCs w:val="26"/>
        </w:rPr>
      </w:pPr>
      <w:r w:rsidRPr="00E50674">
        <w:rPr>
          <w:sz w:val="26"/>
          <w:szCs w:val="26"/>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4C72D6" w:rsidRPr="00E50674" w:rsidRDefault="004C72D6" w:rsidP="004C72D6">
      <w:pPr>
        <w:ind w:firstLine="709"/>
        <w:rPr>
          <w:sz w:val="26"/>
          <w:szCs w:val="26"/>
        </w:rPr>
      </w:pPr>
      <w:r w:rsidRPr="00E50674">
        <w:rPr>
          <w:sz w:val="26"/>
          <w:szCs w:val="26"/>
        </w:rPr>
        <w:t>Текст бюллетеня должен быть размещен только на одной его стороне.</w:t>
      </w:r>
    </w:p>
    <w:p w:rsidR="004C72D6" w:rsidRPr="00E50674" w:rsidRDefault="004C72D6" w:rsidP="004C72D6">
      <w:pPr>
        <w:ind w:firstLine="709"/>
        <w:rPr>
          <w:sz w:val="26"/>
          <w:szCs w:val="26"/>
        </w:rPr>
      </w:pPr>
      <w:r w:rsidRPr="00E50674">
        <w:rPr>
          <w:sz w:val="26"/>
          <w:szCs w:val="26"/>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4C72D6" w:rsidRPr="00E50674" w:rsidRDefault="004C72D6" w:rsidP="004C72D6">
      <w:pPr>
        <w:ind w:firstLine="709"/>
        <w:rPr>
          <w:sz w:val="26"/>
          <w:szCs w:val="26"/>
        </w:rPr>
      </w:pPr>
      <w:r w:rsidRPr="00E50674">
        <w:rPr>
          <w:sz w:val="26"/>
          <w:szCs w:val="26"/>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4C72D6" w:rsidRPr="00E50674" w:rsidRDefault="004C72D6" w:rsidP="004C72D6">
      <w:pPr>
        <w:ind w:firstLine="709"/>
        <w:rPr>
          <w:sz w:val="26"/>
          <w:szCs w:val="26"/>
        </w:rPr>
      </w:pPr>
      <w:bookmarkStart w:id="119" w:name="sub_1011"/>
      <w:r w:rsidRPr="00E50674">
        <w:rPr>
          <w:sz w:val="26"/>
          <w:szCs w:val="26"/>
        </w:rPr>
        <w:t>12.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4C72D6" w:rsidRPr="00E50674" w:rsidRDefault="004C72D6" w:rsidP="004C72D6">
      <w:pPr>
        <w:ind w:firstLine="709"/>
        <w:rPr>
          <w:sz w:val="26"/>
          <w:szCs w:val="26"/>
        </w:rPr>
      </w:pPr>
      <w:bookmarkStart w:id="120" w:name="sub_1012"/>
      <w:bookmarkEnd w:id="119"/>
      <w:r w:rsidRPr="00E50674">
        <w:rPr>
          <w:sz w:val="26"/>
          <w:szCs w:val="26"/>
        </w:rPr>
        <w:t>13. Каждому депутату под роспись выдается один бюллетень для тайного голосования.</w:t>
      </w:r>
    </w:p>
    <w:bookmarkEnd w:id="120"/>
    <w:p w:rsidR="004C72D6" w:rsidRPr="00E50674" w:rsidRDefault="004C72D6" w:rsidP="004C72D6">
      <w:pPr>
        <w:ind w:firstLine="709"/>
        <w:rPr>
          <w:sz w:val="26"/>
          <w:szCs w:val="26"/>
        </w:rPr>
      </w:pPr>
      <w:r w:rsidRPr="00E50674">
        <w:rPr>
          <w:sz w:val="26"/>
          <w:szCs w:val="26"/>
        </w:rPr>
        <w:t>Депутат вправе голосовать только за одного кандидата.</w:t>
      </w:r>
    </w:p>
    <w:p w:rsidR="004C72D6" w:rsidRPr="00E50674" w:rsidRDefault="004C72D6" w:rsidP="004C72D6">
      <w:pPr>
        <w:ind w:firstLine="709"/>
        <w:rPr>
          <w:sz w:val="26"/>
          <w:szCs w:val="26"/>
        </w:rPr>
      </w:pPr>
      <w:r w:rsidRPr="00E50674">
        <w:rPr>
          <w:sz w:val="26"/>
          <w:szCs w:val="26"/>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4C72D6" w:rsidRPr="00E50674" w:rsidRDefault="004C72D6" w:rsidP="004C72D6">
      <w:pPr>
        <w:ind w:firstLine="709"/>
        <w:rPr>
          <w:sz w:val="26"/>
          <w:szCs w:val="26"/>
        </w:rPr>
      </w:pPr>
      <w:bookmarkStart w:id="121" w:name="sub_1013"/>
      <w:r w:rsidRPr="00E50674">
        <w:rPr>
          <w:sz w:val="26"/>
          <w:szCs w:val="26"/>
        </w:rPr>
        <w:t>14.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4C72D6" w:rsidRPr="00E50674" w:rsidRDefault="004C72D6" w:rsidP="004C72D6">
      <w:pPr>
        <w:ind w:firstLine="709"/>
        <w:rPr>
          <w:sz w:val="26"/>
          <w:szCs w:val="26"/>
        </w:rPr>
      </w:pPr>
      <w:bookmarkStart w:id="122" w:name="sub_1014"/>
      <w:bookmarkEnd w:id="121"/>
      <w:r w:rsidRPr="00E50674">
        <w:rPr>
          <w:sz w:val="26"/>
          <w:szCs w:val="26"/>
        </w:rPr>
        <w:t>15. Каждый депутат голосует лично, голосование за других депутатов не допускается. Голосование по избранию главы проводится в условиях, обеспечивающих тайну голосования. Заполненные бюллетени опускаются депутатами в опечатанный ящик для голосования.</w:t>
      </w:r>
    </w:p>
    <w:p w:rsidR="004C72D6" w:rsidRPr="00E50674" w:rsidRDefault="004C72D6" w:rsidP="004C72D6">
      <w:pPr>
        <w:ind w:firstLine="709"/>
        <w:rPr>
          <w:sz w:val="26"/>
          <w:szCs w:val="26"/>
        </w:rPr>
      </w:pPr>
      <w:bookmarkStart w:id="123" w:name="sub_1015"/>
      <w:bookmarkEnd w:id="122"/>
      <w:r w:rsidRPr="00E50674">
        <w:rPr>
          <w:sz w:val="26"/>
          <w:szCs w:val="26"/>
        </w:rPr>
        <w:t>16.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4C72D6" w:rsidRPr="00E50674" w:rsidRDefault="004C72D6" w:rsidP="004C72D6">
      <w:pPr>
        <w:ind w:firstLine="709"/>
        <w:rPr>
          <w:sz w:val="26"/>
          <w:szCs w:val="26"/>
        </w:rPr>
      </w:pPr>
      <w:bookmarkStart w:id="124" w:name="sub_1016"/>
      <w:bookmarkEnd w:id="123"/>
      <w:r w:rsidRPr="00E50674">
        <w:rPr>
          <w:sz w:val="26"/>
          <w:szCs w:val="26"/>
        </w:rPr>
        <w:t>17.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bookmarkEnd w:id="124"/>
    <w:p w:rsidR="004C72D6" w:rsidRPr="00E50674" w:rsidRDefault="004C72D6" w:rsidP="004C72D6">
      <w:pPr>
        <w:ind w:firstLine="709"/>
        <w:rPr>
          <w:sz w:val="26"/>
          <w:szCs w:val="26"/>
        </w:rPr>
      </w:pPr>
      <w:r w:rsidRPr="00E50674">
        <w:rPr>
          <w:sz w:val="26"/>
          <w:szCs w:val="26"/>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4C72D6" w:rsidRPr="00E50674" w:rsidRDefault="004C72D6" w:rsidP="004C72D6">
      <w:pPr>
        <w:ind w:firstLine="709"/>
        <w:rPr>
          <w:sz w:val="26"/>
          <w:szCs w:val="26"/>
        </w:rPr>
      </w:pPr>
      <w:r w:rsidRPr="00E50674">
        <w:rPr>
          <w:sz w:val="26"/>
          <w:szCs w:val="26"/>
        </w:rPr>
        <w:lastRenderedPageBreak/>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4C72D6" w:rsidRPr="00E50674" w:rsidRDefault="004C72D6" w:rsidP="004C72D6">
      <w:pPr>
        <w:ind w:firstLine="709"/>
        <w:rPr>
          <w:sz w:val="26"/>
          <w:szCs w:val="26"/>
        </w:rPr>
      </w:pPr>
      <w:bookmarkStart w:id="125" w:name="sub_1017"/>
      <w:r w:rsidRPr="00E50674">
        <w:rPr>
          <w:sz w:val="26"/>
          <w:szCs w:val="26"/>
        </w:rPr>
        <w:t>18.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4C72D6" w:rsidRPr="00E50674" w:rsidRDefault="004C72D6" w:rsidP="004C72D6">
      <w:pPr>
        <w:ind w:firstLine="709"/>
        <w:rPr>
          <w:sz w:val="26"/>
          <w:szCs w:val="26"/>
        </w:rPr>
      </w:pPr>
      <w:bookmarkStart w:id="126" w:name="sub_1018"/>
      <w:bookmarkEnd w:id="125"/>
      <w:r w:rsidRPr="00E50674">
        <w:rPr>
          <w:sz w:val="26"/>
          <w:szCs w:val="26"/>
        </w:rPr>
        <w:t>19. О результатах тайного голосования счетная комиссия составляет протокол, который должен содержать:</w:t>
      </w:r>
    </w:p>
    <w:p w:rsidR="004C72D6" w:rsidRPr="00E50674" w:rsidRDefault="004C72D6" w:rsidP="004C72D6">
      <w:pPr>
        <w:ind w:firstLine="709"/>
        <w:rPr>
          <w:sz w:val="26"/>
          <w:szCs w:val="26"/>
        </w:rPr>
      </w:pPr>
      <w:bookmarkStart w:id="127" w:name="sub_181"/>
      <w:bookmarkEnd w:id="126"/>
      <w:r w:rsidRPr="00E50674">
        <w:rPr>
          <w:sz w:val="26"/>
          <w:szCs w:val="26"/>
        </w:rPr>
        <w:t>1) дату голосования;</w:t>
      </w:r>
    </w:p>
    <w:p w:rsidR="004C72D6" w:rsidRPr="00E50674" w:rsidRDefault="004C72D6" w:rsidP="004C72D6">
      <w:pPr>
        <w:ind w:firstLine="709"/>
        <w:rPr>
          <w:sz w:val="26"/>
          <w:szCs w:val="26"/>
        </w:rPr>
      </w:pPr>
      <w:bookmarkStart w:id="128" w:name="sub_182"/>
      <w:bookmarkEnd w:id="127"/>
      <w:r w:rsidRPr="00E50674">
        <w:rPr>
          <w:sz w:val="26"/>
          <w:szCs w:val="26"/>
        </w:rPr>
        <w:t xml:space="preserve">2) слова «Протокол счетной комиссии по избранию главы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w:t>
      </w:r>
    </w:p>
    <w:p w:rsidR="004C72D6" w:rsidRPr="00E50674" w:rsidRDefault="004C72D6" w:rsidP="004C72D6">
      <w:pPr>
        <w:ind w:firstLine="709"/>
        <w:rPr>
          <w:sz w:val="26"/>
          <w:szCs w:val="26"/>
        </w:rPr>
      </w:pPr>
      <w:bookmarkStart w:id="129" w:name="sub_183"/>
      <w:bookmarkEnd w:id="128"/>
      <w:r w:rsidRPr="00E50674">
        <w:rPr>
          <w:sz w:val="26"/>
          <w:szCs w:val="26"/>
        </w:rPr>
        <w:t>3) адрес помещения, где проходило голосование;</w:t>
      </w:r>
    </w:p>
    <w:p w:rsidR="004C72D6" w:rsidRPr="00E50674" w:rsidRDefault="004C72D6" w:rsidP="004C72D6">
      <w:pPr>
        <w:ind w:firstLine="709"/>
        <w:rPr>
          <w:sz w:val="26"/>
          <w:szCs w:val="26"/>
        </w:rPr>
      </w:pPr>
      <w:bookmarkStart w:id="130" w:name="sub_184"/>
      <w:bookmarkEnd w:id="129"/>
      <w:r w:rsidRPr="00E50674">
        <w:rPr>
          <w:sz w:val="26"/>
          <w:szCs w:val="26"/>
        </w:rPr>
        <w:t xml:space="preserve">4) число депутатов, установленное Уставом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w:t>
      </w:r>
    </w:p>
    <w:p w:rsidR="004C72D6" w:rsidRPr="00E50674" w:rsidRDefault="004C72D6" w:rsidP="004C72D6">
      <w:pPr>
        <w:ind w:firstLine="709"/>
        <w:rPr>
          <w:sz w:val="26"/>
          <w:szCs w:val="26"/>
        </w:rPr>
      </w:pPr>
      <w:bookmarkStart w:id="131" w:name="sub_185"/>
      <w:bookmarkEnd w:id="130"/>
      <w:r w:rsidRPr="00E50674">
        <w:rPr>
          <w:sz w:val="26"/>
          <w:szCs w:val="26"/>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4C72D6" w:rsidRPr="00E50674" w:rsidRDefault="004C72D6" w:rsidP="004C72D6">
      <w:pPr>
        <w:ind w:firstLine="709"/>
        <w:rPr>
          <w:sz w:val="26"/>
          <w:szCs w:val="26"/>
        </w:rPr>
      </w:pPr>
      <w:bookmarkStart w:id="132" w:name="sub_186"/>
      <w:bookmarkEnd w:id="131"/>
      <w:r w:rsidRPr="00E50674">
        <w:rPr>
          <w:sz w:val="26"/>
          <w:szCs w:val="26"/>
        </w:rPr>
        <w:t>6) число изготовленных бюллетеней для голосования;</w:t>
      </w:r>
    </w:p>
    <w:p w:rsidR="004C72D6" w:rsidRPr="00E50674" w:rsidRDefault="004C72D6" w:rsidP="004C72D6">
      <w:pPr>
        <w:ind w:firstLine="709"/>
        <w:rPr>
          <w:sz w:val="26"/>
          <w:szCs w:val="26"/>
        </w:rPr>
      </w:pPr>
      <w:bookmarkStart w:id="133" w:name="sub_187"/>
      <w:bookmarkEnd w:id="132"/>
      <w:r w:rsidRPr="00E50674">
        <w:rPr>
          <w:sz w:val="26"/>
          <w:szCs w:val="26"/>
        </w:rPr>
        <w:t>7) число бюллетеней для голосования, выданных депутатам;</w:t>
      </w:r>
    </w:p>
    <w:p w:rsidR="004C72D6" w:rsidRPr="00E50674" w:rsidRDefault="004C72D6" w:rsidP="004C72D6">
      <w:pPr>
        <w:ind w:firstLine="709"/>
        <w:rPr>
          <w:sz w:val="26"/>
          <w:szCs w:val="26"/>
        </w:rPr>
      </w:pPr>
      <w:bookmarkStart w:id="134" w:name="sub_188"/>
      <w:bookmarkEnd w:id="133"/>
      <w:r w:rsidRPr="00E50674">
        <w:rPr>
          <w:sz w:val="26"/>
          <w:szCs w:val="26"/>
        </w:rPr>
        <w:t>8) число погашенных бюллетеней;</w:t>
      </w:r>
    </w:p>
    <w:p w:rsidR="004C72D6" w:rsidRPr="00E50674" w:rsidRDefault="004C72D6" w:rsidP="004C72D6">
      <w:pPr>
        <w:ind w:firstLine="709"/>
        <w:rPr>
          <w:sz w:val="26"/>
          <w:szCs w:val="26"/>
        </w:rPr>
      </w:pPr>
      <w:bookmarkStart w:id="135" w:name="sub_189"/>
      <w:bookmarkEnd w:id="134"/>
      <w:r w:rsidRPr="00E50674">
        <w:rPr>
          <w:sz w:val="26"/>
          <w:szCs w:val="26"/>
        </w:rPr>
        <w:t>9) число бюллетеней, содержащихся в ящике;</w:t>
      </w:r>
    </w:p>
    <w:p w:rsidR="004C72D6" w:rsidRPr="00E50674" w:rsidRDefault="004C72D6" w:rsidP="004C72D6">
      <w:pPr>
        <w:ind w:firstLine="709"/>
        <w:rPr>
          <w:sz w:val="26"/>
          <w:szCs w:val="26"/>
        </w:rPr>
      </w:pPr>
      <w:bookmarkStart w:id="136" w:name="sub_1810"/>
      <w:bookmarkEnd w:id="135"/>
      <w:r w:rsidRPr="00E50674">
        <w:rPr>
          <w:sz w:val="26"/>
          <w:szCs w:val="26"/>
        </w:rPr>
        <w:t>10) число недействительных бюллетеней;</w:t>
      </w:r>
    </w:p>
    <w:p w:rsidR="004C72D6" w:rsidRPr="00E50674" w:rsidRDefault="004C72D6" w:rsidP="004C72D6">
      <w:pPr>
        <w:ind w:firstLine="709"/>
        <w:rPr>
          <w:sz w:val="26"/>
          <w:szCs w:val="26"/>
        </w:rPr>
      </w:pPr>
      <w:bookmarkStart w:id="137" w:name="sub_1811"/>
      <w:bookmarkEnd w:id="136"/>
      <w:r w:rsidRPr="00E50674">
        <w:rPr>
          <w:sz w:val="26"/>
          <w:szCs w:val="26"/>
        </w:rPr>
        <w:t>11) число действительных бюллетеней;</w:t>
      </w:r>
    </w:p>
    <w:p w:rsidR="004C72D6" w:rsidRPr="00E50674" w:rsidRDefault="004C72D6" w:rsidP="004C72D6">
      <w:pPr>
        <w:ind w:firstLine="709"/>
        <w:rPr>
          <w:sz w:val="26"/>
          <w:szCs w:val="26"/>
        </w:rPr>
      </w:pPr>
      <w:bookmarkStart w:id="138" w:name="sub_1812"/>
      <w:bookmarkEnd w:id="137"/>
      <w:r w:rsidRPr="00E50674">
        <w:rPr>
          <w:sz w:val="26"/>
          <w:szCs w:val="26"/>
        </w:rPr>
        <w:t>12) число голосов депутатов, поданных за каждого кандидата;</w:t>
      </w:r>
    </w:p>
    <w:p w:rsidR="004C72D6" w:rsidRPr="00E50674" w:rsidRDefault="004C72D6" w:rsidP="004C72D6">
      <w:pPr>
        <w:ind w:firstLine="709"/>
        <w:rPr>
          <w:sz w:val="26"/>
          <w:szCs w:val="26"/>
        </w:rPr>
      </w:pPr>
      <w:bookmarkStart w:id="139" w:name="sub_1813"/>
      <w:bookmarkEnd w:id="138"/>
      <w:r w:rsidRPr="00E50674">
        <w:rPr>
          <w:sz w:val="26"/>
          <w:szCs w:val="26"/>
        </w:rPr>
        <w:t>13) фамилии и инициалы председателя и других членов счетной комиссии, их подписи;</w:t>
      </w:r>
    </w:p>
    <w:p w:rsidR="004C72D6" w:rsidRPr="00E50674" w:rsidRDefault="004C72D6" w:rsidP="004C72D6">
      <w:pPr>
        <w:ind w:firstLine="709"/>
        <w:rPr>
          <w:sz w:val="26"/>
          <w:szCs w:val="26"/>
        </w:rPr>
      </w:pPr>
      <w:bookmarkStart w:id="140" w:name="sub_1814"/>
      <w:bookmarkEnd w:id="139"/>
      <w:r w:rsidRPr="00E50674">
        <w:rPr>
          <w:sz w:val="26"/>
          <w:szCs w:val="26"/>
        </w:rPr>
        <w:t>14) дату и время подписания протокола.</w:t>
      </w:r>
    </w:p>
    <w:p w:rsidR="004C72D6" w:rsidRPr="00E50674" w:rsidRDefault="004C72D6" w:rsidP="004C72D6">
      <w:pPr>
        <w:ind w:firstLine="709"/>
        <w:rPr>
          <w:sz w:val="26"/>
          <w:szCs w:val="26"/>
        </w:rPr>
      </w:pPr>
      <w:bookmarkStart w:id="141" w:name="sub_1019"/>
      <w:bookmarkEnd w:id="140"/>
      <w:r w:rsidRPr="00E50674">
        <w:rPr>
          <w:sz w:val="26"/>
          <w:szCs w:val="26"/>
        </w:rPr>
        <w:t>20.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4C72D6" w:rsidRPr="00E50674" w:rsidRDefault="004C72D6" w:rsidP="004C72D6">
      <w:pPr>
        <w:ind w:firstLine="709"/>
        <w:rPr>
          <w:sz w:val="26"/>
          <w:szCs w:val="26"/>
        </w:rPr>
      </w:pPr>
      <w:bookmarkStart w:id="142" w:name="sub_191"/>
      <w:bookmarkEnd w:id="141"/>
      <w:r w:rsidRPr="00E50674">
        <w:rPr>
          <w:sz w:val="26"/>
          <w:szCs w:val="26"/>
        </w:rPr>
        <w:t>1) об избрании главы;</w:t>
      </w:r>
    </w:p>
    <w:p w:rsidR="004C72D6" w:rsidRPr="00E50674" w:rsidRDefault="004C72D6" w:rsidP="004C72D6">
      <w:pPr>
        <w:ind w:firstLine="709"/>
        <w:rPr>
          <w:sz w:val="26"/>
          <w:szCs w:val="26"/>
        </w:rPr>
      </w:pPr>
      <w:bookmarkStart w:id="143" w:name="sub_192"/>
      <w:bookmarkEnd w:id="142"/>
      <w:r w:rsidRPr="00E50674">
        <w:rPr>
          <w:sz w:val="26"/>
          <w:szCs w:val="26"/>
        </w:rPr>
        <w:t>2) о проведении повторного голосования;</w:t>
      </w:r>
    </w:p>
    <w:p w:rsidR="004C72D6" w:rsidRPr="00E50674" w:rsidRDefault="004C72D6" w:rsidP="004C72D6">
      <w:pPr>
        <w:ind w:firstLine="709"/>
        <w:rPr>
          <w:sz w:val="26"/>
          <w:szCs w:val="26"/>
        </w:rPr>
      </w:pPr>
      <w:bookmarkStart w:id="144" w:name="sub_193"/>
      <w:bookmarkEnd w:id="143"/>
      <w:r w:rsidRPr="00E50674">
        <w:rPr>
          <w:sz w:val="26"/>
          <w:szCs w:val="26"/>
        </w:rPr>
        <w:t>3) о признании выборов несостоявшимися и о проведении повторных выборов.</w:t>
      </w:r>
    </w:p>
    <w:p w:rsidR="004C72D6" w:rsidRPr="00E50674" w:rsidRDefault="004C72D6" w:rsidP="004C72D6">
      <w:pPr>
        <w:ind w:firstLine="709"/>
        <w:rPr>
          <w:sz w:val="26"/>
          <w:szCs w:val="26"/>
        </w:rPr>
      </w:pPr>
      <w:bookmarkStart w:id="145" w:name="sub_1020"/>
      <w:bookmarkEnd w:id="144"/>
      <w:r w:rsidRPr="00E50674">
        <w:rPr>
          <w:sz w:val="26"/>
          <w:szCs w:val="26"/>
        </w:rPr>
        <w:t xml:space="preserve">21. Избранным на должность главы считается кандидат, получивший в результате тайного голосования более половины голосов от числа депутатов, установленного </w:t>
      </w:r>
      <w:r w:rsidRPr="00E50674">
        <w:rPr>
          <w:rStyle w:val="a5"/>
          <w:sz w:val="26"/>
          <w:szCs w:val="26"/>
        </w:rPr>
        <w:t>Уставом</w:t>
      </w:r>
      <w:r w:rsidRPr="00E50674">
        <w:rPr>
          <w:sz w:val="26"/>
          <w:szCs w:val="26"/>
        </w:rPr>
        <w:t xml:space="preserve"> муниципального образования </w:t>
      </w:r>
      <w:r>
        <w:rPr>
          <w:sz w:val="26"/>
          <w:szCs w:val="26"/>
        </w:rPr>
        <w:t>сельского</w:t>
      </w:r>
      <w:r w:rsidRPr="00E50674">
        <w:rPr>
          <w:sz w:val="26"/>
          <w:szCs w:val="26"/>
        </w:rPr>
        <w:t xml:space="preserve"> поселения «</w:t>
      </w:r>
      <w:r>
        <w:rPr>
          <w:sz w:val="26"/>
          <w:szCs w:val="26"/>
        </w:rPr>
        <w:t>Ойбонтовское»</w:t>
      </w:r>
      <w:r w:rsidRPr="00E50674">
        <w:rPr>
          <w:sz w:val="26"/>
          <w:szCs w:val="26"/>
        </w:rPr>
        <w:t>.</w:t>
      </w:r>
    </w:p>
    <w:p w:rsidR="004C72D6" w:rsidRPr="00E50674" w:rsidRDefault="004C72D6" w:rsidP="004C72D6">
      <w:pPr>
        <w:ind w:firstLine="709"/>
        <w:rPr>
          <w:sz w:val="26"/>
          <w:szCs w:val="26"/>
        </w:rPr>
      </w:pPr>
      <w:bookmarkStart w:id="146" w:name="sub_1021"/>
      <w:bookmarkEnd w:id="145"/>
      <w:r w:rsidRPr="00E50674">
        <w:rPr>
          <w:sz w:val="26"/>
          <w:szCs w:val="26"/>
        </w:rPr>
        <w:t>22.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4C72D6" w:rsidRPr="00E50674" w:rsidRDefault="004C72D6" w:rsidP="004C72D6">
      <w:pPr>
        <w:ind w:firstLine="709"/>
        <w:rPr>
          <w:sz w:val="26"/>
          <w:szCs w:val="26"/>
        </w:rPr>
      </w:pPr>
      <w:bookmarkStart w:id="147" w:name="sub_1022"/>
      <w:bookmarkEnd w:id="146"/>
      <w:r w:rsidRPr="00E50674">
        <w:rPr>
          <w:sz w:val="26"/>
          <w:szCs w:val="26"/>
        </w:rPr>
        <w:t>23. По итогам повторного голосования избранным на должность главы считается кандидат, получивший при голосовании большее число голосов депутатов по отношению к числу голосов, полученных другим кандидатом.</w:t>
      </w:r>
    </w:p>
    <w:p w:rsidR="004C72D6" w:rsidRPr="00E50674" w:rsidRDefault="004C72D6" w:rsidP="004C72D6">
      <w:pPr>
        <w:ind w:firstLine="709"/>
        <w:rPr>
          <w:sz w:val="26"/>
          <w:szCs w:val="26"/>
        </w:rPr>
      </w:pPr>
      <w:bookmarkStart w:id="148" w:name="sub_1023"/>
      <w:bookmarkEnd w:id="147"/>
      <w:r w:rsidRPr="00E50674">
        <w:rPr>
          <w:sz w:val="26"/>
          <w:szCs w:val="26"/>
        </w:rPr>
        <w:t>24. При равном количестве голосов за место второго кандидата, депутатами Совета проводится отдельное голосование по кандидатам, набравшим одинаковое количество голосов.</w:t>
      </w:r>
    </w:p>
    <w:bookmarkEnd w:id="148"/>
    <w:p w:rsidR="004C72D6" w:rsidRPr="00E50674" w:rsidRDefault="004C72D6" w:rsidP="004C72D6">
      <w:pPr>
        <w:ind w:firstLine="709"/>
        <w:rPr>
          <w:sz w:val="26"/>
          <w:szCs w:val="26"/>
        </w:rPr>
      </w:pPr>
      <w:r w:rsidRPr="00E50674">
        <w:rPr>
          <w:sz w:val="26"/>
          <w:szCs w:val="26"/>
        </w:rPr>
        <w:t>Вторым кандидатом будет считаться кандидат, набравший простое большинство голосов.</w:t>
      </w:r>
    </w:p>
    <w:p w:rsidR="004C72D6" w:rsidRPr="00E50674" w:rsidRDefault="004C72D6" w:rsidP="004C72D6">
      <w:pPr>
        <w:ind w:firstLine="709"/>
        <w:rPr>
          <w:sz w:val="26"/>
          <w:szCs w:val="26"/>
        </w:rPr>
      </w:pPr>
      <w:bookmarkStart w:id="149" w:name="sub_1024"/>
      <w:r w:rsidRPr="00E50674">
        <w:rPr>
          <w:sz w:val="26"/>
          <w:szCs w:val="26"/>
        </w:rPr>
        <w:t>25. Повторные выборы проводятся в случае:</w:t>
      </w:r>
    </w:p>
    <w:p w:rsidR="004C72D6" w:rsidRPr="00E50674" w:rsidRDefault="004C72D6" w:rsidP="004C72D6">
      <w:pPr>
        <w:ind w:firstLine="709"/>
        <w:rPr>
          <w:sz w:val="26"/>
          <w:szCs w:val="26"/>
        </w:rPr>
      </w:pPr>
      <w:bookmarkStart w:id="150" w:name="sub_241"/>
      <w:bookmarkEnd w:id="149"/>
      <w:r w:rsidRPr="00E50674">
        <w:rPr>
          <w:sz w:val="26"/>
          <w:szCs w:val="26"/>
        </w:rPr>
        <w:lastRenderedPageBreak/>
        <w:t>1) если по результатам повторного голосования по двум кандидатам число голосов депутатов распределилось поровну;</w:t>
      </w:r>
    </w:p>
    <w:p w:rsidR="004C72D6" w:rsidRPr="00E50674" w:rsidRDefault="004C72D6" w:rsidP="004C72D6">
      <w:pPr>
        <w:ind w:firstLine="709"/>
        <w:rPr>
          <w:sz w:val="26"/>
          <w:szCs w:val="26"/>
        </w:rPr>
      </w:pPr>
      <w:bookmarkStart w:id="151" w:name="sub_242"/>
      <w:bookmarkEnd w:id="150"/>
      <w:r w:rsidRPr="00E50674">
        <w:rPr>
          <w:sz w:val="26"/>
          <w:szCs w:val="26"/>
        </w:rPr>
        <w:t xml:space="preserve">2) если кандидат, избранный на должность главы, не сложил с себя полномочия, несовместимые со статусом выборного должностного лица, в соответствии с </w:t>
      </w:r>
      <w:r w:rsidRPr="00E50674">
        <w:rPr>
          <w:rStyle w:val="a5"/>
          <w:sz w:val="26"/>
          <w:szCs w:val="26"/>
        </w:rPr>
        <w:t>частью 26</w:t>
      </w:r>
      <w:r w:rsidRPr="00E50674">
        <w:rPr>
          <w:sz w:val="26"/>
          <w:szCs w:val="26"/>
        </w:rPr>
        <w:t xml:space="preserve"> настоящего Порядка.</w:t>
      </w:r>
    </w:p>
    <w:bookmarkEnd w:id="151"/>
    <w:p w:rsidR="004C72D6" w:rsidRPr="00E50674" w:rsidRDefault="004C72D6" w:rsidP="004C72D6">
      <w:pPr>
        <w:ind w:firstLine="709"/>
        <w:rPr>
          <w:sz w:val="26"/>
          <w:szCs w:val="26"/>
        </w:rPr>
      </w:pPr>
      <w:r w:rsidRPr="00E50674">
        <w:rPr>
          <w:sz w:val="26"/>
          <w:szCs w:val="26"/>
        </w:rPr>
        <w:t xml:space="preserve">Повторные выборы проводятся в соответствии с настоящим Порядком, после представления кандидатов конкурсной комиссией по отбору кандидатур на должность главы муниципального образования </w:t>
      </w:r>
      <w:r>
        <w:rPr>
          <w:sz w:val="26"/>
          <w:szCs w:val="26"/>
        </w:rPr>
        <w:t>сельское</w:t>
      </w:r>
      <w:r w:rsidRPr="00E50674">
        <w:rPr>
          <w:sz w:val="26"/>
          <w:szCs w:val="26"/>
        </w:rPr>
        <w:t xml:space="preserve"> поселение «</w:t>
      </w:r>
      <w:r>
        <w:rPr>
          <w:sz w:val="26"/>
          <w:szCs w:val="26"/>
        </w:rPr>
        <w:t>Ойбонтовское»</w:t>
      </w:r>
      <w:r w:rsidRPr="00E50674">
        <w:rPr>
          <w:sz w:val="26"/>
          <w:szCs w:val="26"/>
        </w:rPr>
        <w:t>.</w:t>
      </w:r>
    </w:p>
    <w:p w:rsidR="004C72D6" w:rsidRPr="00E50674" w:rsidRDefault="004C72D6" w:rsidP="004C72D6">
      <w:pPr>
        <w:ind w:firstLine="709"/>
        <w:rPr>
          <w:sz w:val="26"/>
          <w:szCs w:val="26"/>
        </w:rPr>
      </w:pPr>
      <w:bookmarkStart w:id="152" w:name="sub_1025"/>
      <w:r w:rsidRPr="00E50674">
        <w:rPr>
          <w:sz w:val="26"/>
          <w:szCs w:val="26"/>
        </w:rPr>
        <w:t>26. Кандидат, избранный главой, обязан в трехдневный срок представить в Совет депутатов копию приказа (иного документа) об освобождении его от обязанностей, несовместимых со статусом главы, либо копию документа, удостоверяющего подачу в установленный срок заявления об освобождении от указанных обязанностей.</w:t>
      </w:r>
    </w:p>
    <w:bookmarkEnd w:id="152"/>
    <w:p w:rsidR="004C72D6" w:rsidRPr="00E50674" w:rsidRDefault="004C72D6" w:rsidP="004C72D6">
      <w:pPr>
        <w:ind w:firstLine="709"/>
        <w:rPr>
          <w:sz w:val="26"/>
          <w:szCs w:val="26"/>
        </w:rPr>
      </w:pPr>
      <w:r w:rsidRPr="00E50674">
        <w:rPr>
          <w:sz w:val="26"/>
          <w:szCs w:val="26"/>
        </w:rPr>
        <w:t>Если указанное требование не будет выполнено данным кандидатом, Совет депутатов отменяет свое решение об избрании на должность главы и назначает дату проведения повторных выборов.</w:t>
      </w:r>
    </w:p>
    <w:p w:rsidR="004C72D6" w:rsidRPr="00E50674" w:rsidRDefault="004C72D6" w:rsidP="004C72D6">
      <w:pPr>
        <w:ind w:firstLine="709"/>
        <w:rPr>
          <w:sz w:val="26"/>
          <w:szCs w:val="26"/>
        </w:rPr>
      </w:pPr>
      <w:bookmarkStart w:id="153" w:name="sub_1026"/>
      <w:r w:rsidRPr="00E50674">
        <w:rPr>
          <w:sz w:val="26"/>
          <w:szCs w:val="26"/>
        </w:rPr>
        <w:t>27. Глава вступает в должность после его избрания Советом депутатов на основании решения об избрании.</w:t>
      </w:r>
    </w:p>
    <w:p w:rsidR="004C72D6" w:rsidRPr="00E50674" w:rsidRDefault="004C72D6" w:rsidP="004C72D6">
      <w:pPr>
        <w:ind w:firstLine="709"/>
        <w:rPr>
          <w:sz w:val="26"/>
          <w:szCs w:val="26"/>
        </w:rPr>
      </w:pPr>
      <w:bookmarkStart w:id="154" w:name="sub_1027"/>
      <w:bookmarkEnd w:id="153"/>
      <w:r w:rsidRPr="00E50674">
        <w:rPr>
          <w:sz w:val="26"/>
          <w:szCs w:val="26"/>
        </w:rPr>
        <w:t>28. Решение Совета депутатов об избрании главы вступает в силу после его подписания и подлежит официальному опубликованию (обнародованию).</w:t>
      </w:r>
    </w:p>
    <w:bookmarkEnd w:id="154"/>
    <w:p w:rsidR="00276CD9" w:rsidRDefault="00276CD9" w:rsidP="00276CD9"/>
    <w:p w:rsidR="00276CD9" w:rsidRDefault="00276CD9"/>
    <w:sectPr w:rsidR="00276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D0861"/>
    <w:multiLevelType w:val="hybridMultilevel"/>
    <w:tmpl w:val="4E629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C4CCE"/>
    <w:multiLevelType w:val="hybridMultilevel"/>
    <w:tmpl w:val="B51C8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0"/>
    <w:rsid w:val="00271CFD"/>
    <w:rsid w:val="00276CD9"/>
    <w:rsid w:val="002A0AC8"/>
    <w:rsid w:val="003A07F5"/>
    <w:rsid w:val="004C72D6"/>
    <w:rsid w:val="00EE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56C12-CD52-47A2-A43A-48750FDB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CD9"/>
    <w:pPr>
      <w:spacing w:after="0" w:line="240" w:lineRule="auto"/>
      <w:ind w:left="-567" w:firstLine="567"/>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6CD9"/>
    <w:pPr>
      <w:widowControl w:val="0"/>
      <w:autoSpaceDE w:val="0"/>
      <w:autoSpaceDN w:val="0"/>
      <w:adjustRightInd w:val="0"/>
      <w:spacing w:before="108" w:after="108"/>
      <w:ind w:left="0" w:firstLine="0"/>
      <w:jc w:val="center"/>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CD9"/>
    <w:pPr>
      <w:spacing w:before="100" w:beforeAutospacing="1" w:after="100" w:afterAutospacing="1"/>
      <w:ind w:left="0" w:firstLine="0"/>
      <w:jc w:val="left"/>
    </w:pPr>
  </w:style>
  <w:style w:type="paragraph" w:styleId="a4">
    <w:name w:val="No Spacing"/>
    <w:uiPriority w:val="99"/>
    <w:qFormat/>
    <w:rsid w:val="00276CD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76CD9"/>
    <w:rPr>
      <w:rFonts w:ascii="Calibri Light" w:eastAsia="Times New Roman" w:hAnsi="Calibri Light" w:cs="Times New Roman"/>
      <w:b/>
      <w:bCs/>
      <w:kern w:val="32"/>
      <w:sz w:val="32"/>
      <w:szCs w:val="32"/>
      <w:lang w:eastAsia="ru-RU"/>
    </w:rPr>
  </w:style>
  <w:style w:type="character" w:customStyle="1" w:styleId="a5">
    <w:name w:val="Гипертекстовая ссылка"/>
    <w:uiPriority w:val="99"/>
    <w:rsid w:val="00276CD9"/>
    <w:rPr>
      <w:b/>
      <w:bCs/>
      <w:color w:val="106BBE"/>
    </w:rPr>
  </w:style>
  <w:style w:type="paragraph" w:customStyle="1" w:styleId="ConsPlusNormal">
    <w:name w:val="ConsPlusNormal"/>
    <w:rsid w:val="00276CD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271CFD"/>
    <w:rPr>
      <w:rFonts w:ascii="Segoe UI" w:hAnsi="Segoe UI" w:cs="Segoe UI"/>
      <w:sz w:val="18"/>
      <w:szCs w:val="18"/>
    </w:rPr>
  </w:style>
  <w:style w:type="character" w:customStyle="1" w:styleId="a7">
    <w:name w:val="Текст выноски Знак"/>
    <w:basedOn w:val="a0"/>
    <w:link w:val="a6"/>
    <w:uiPriority w:val="99"/>
    <w:semiHidden/>
    <w:rsid w:val="00271C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AD0F1EAF9443212514A5C5F41AAA17E9430502EEDE53314941A72C4C752086A3219F91B4A903B7B29A771I1q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6928</Words>
  <Characters>39493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2018-08-22T08:12:00Z</cp:lastPrinted>
  <dcterms:created xsi:type="dcterms:W3CDTF">2018-08-21T08:26:00Z</dcterms:created>
  <dcterms:modified xsi:type="dcterms:W3CDTF">2018-09-06T02:51:00Z</dcterms:modified>
</cp:coreProperties>
</file>