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FD" w:rsidRDefault="00A87EFD" w:rsidP="00A87EFD">
      <w:pPr>
        <w:tabs>
          <w:tab w:val="left" w:pos="264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Республика Бурятия </w:t>
      </w:r>
    </w:p>
    <w:p w:rsidR="00A87EFD" w:rsidRDefault="00A87EFD" w:rsidP="00A87EFD">
      <w:pPr>
        <w:tabs>
          <w:tab w:val="left" w:pos="264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Хоринский район</w:t>
      </w:r>
    </w:p>
    <w:p w:rsidR="00A87EFD" w:rsidRDefault="00A87EFD" w:rsidP="00A87EFD">
      <w:pPr>
        <w:tabs>
          <w:tab w:val="left" w:pos="148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 депутатов муниципального образования </w:t>
      </w:r>
    </w:p>
    <w:p w:rsidR="00A87EFD" w:rsidRDefault="00A87EFD" w:rsidP="00A87EFD">
      <w:pPr>
        <w:tabs>
          <w:tab w:val="left" w:pos="148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«Ойбонтовское»</w:t>
      </w:r>
    </w:p>
    <w:p w:rsidR="00A87EFD" w:rsidRDefault="00A87EFD" w:rsidP="00A87EFD">
      <w:pPr>
        <w:spacing w:after="0" w:line="240" w:lineRule="auto"/>
        <w:jc w:val="center"/>
        <w:outlineLvl w:val="0"/>
        <w:rPr>
          <w:rFonts w:ascii="Arial" w:eastAsia="Times New Roman" w:hAnsi="Arial"/>
          <w:b/>
          <w:sz w:val="28"/>
          <w:szCs w:val="28"/>
          <w:lang w:eastAsia="ru-RU"/>
        </w:rPr>
      </w:pPr>
    </w:p>
    <w:p w:rsidR="00A87EFD" w:rsidRDefault="00A87EFD" w:rsidP="00A87EFD">
      <w:pPr>
        <w:pBdr>
          <w:top w:val="thinThickThinSmallGap" w:sz="24" w:space="1" w:color="auto"/>
        </w:pBdr>
        <w:tabs>
          <w:tab w:val="left" w:pos="1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671403, у. Тохорюкта,                                              тел. /факс 8 (30148) 28 614</w:t>
      </w:r>
    </w:p>
    <w:p w:rsidR="00A87EFD" w:rsidRDefault="00A87EFD" w:rsidP="00A87EFD">
      <w:pPr>
        <w:pBdr>
          <w:top w:val="thinThickThinSmallGap" w:sz="24" w:space="1" w:color="auto"/>
        </w:pBdr>
        <w:tabs>
          <w:tab w:val="left" w:pos="18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ул.Школьная 12.                                                       </w:t>
      </w:r>
    </w:p>
    <w:p w:rsidR="00A87EFD" w:rsidRDefault="00A87EFD" w:rsidP="00A87EFD">
      <w:pPr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РЕШЕНИЕ№ 1                  </w:t>
      </w:r>
    </w:p>
    <w:p w:rsidR="00A87EFD" w:rsidRDefault="00F434A4" w:rsidP="00A87EFD">
      <w:pPr>
        <w:tabs>
          <w:tab w:val="left" w:pos="187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«28</w:t>
      </w:r>
      <w:r w:rsidR="00A87EFD">
        <w:rPr>
          <w:rFonts w:ascii="Times New Roman" w:eastAsia="Times New Roman" w:hAnsi="Times New Roman"/>
          <w:b/>
          <w:sz w:val="24"/>
          <w:szCs w:val="24"/>
          <w:lang w:eastAsia="ru-RU"/>
        </w:rPr>
        <w:t>» августа  2018г.</w:t>
      </w:r>
    </w:p>
    <w:p w:rsidR="00A87EFD" w:rsidRDefault="00A87EFD" w:rsidP="00A87EF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87EFD" w:rsidRDefault="00A87EFD" w:rsidP="00A87E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назначении членов конкурсной комиссии по отбору кандидатур на должность главы муниципального образования сельского поселения «Ойбонтовское»</w:t>
      </w:r>
    </w:p>
    <w:p w:rsidR="00A87EFD" w:rsidRDefault="00A87EFD" w:rsidP="00A87EF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EFD" w:rsidRDefault="00A87EFD" w:rsidP="00A87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статьей 22 Закона Республики Бурятия от 07.12.2004 № 896-III «Об организации местного самоуправления в </w:t>
      </w:r>
      <w:r w:rsidR="00B35C34">
        <w:rPr>
          <w:rFonts w:ascii="Times New Roman" w:eastAsia="Times New Roman" w:hAnsi="Times New Roman"/>
          <w:sz w:val="24"/>
          <w:szCs w:val="24"/>
          <w:lang w:eastAsia="ru-RU"/>
        </w:rPr>
        <w:t>Республике Бурятия», статьей 23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Устава муниципального образования сельского поселения «Ойбонтовское», Порядка проведения конкурса по отбору кандидатур на должность главы муниципального образования сельского поселения «Ойбонтовское» и избрания главы муниципального образования сельского поселения  «Ойбонтовское», утвержденного решением Совета депутатов муниципального образования сельского поселения  «Ойбонтовское» 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Совет депутатов муниципального образования сельского поселения «Ойбонтовское»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решил:</w:t>
      </w:r>
    </w:p>
    <w:p w:rsidR="00A87EFD" w:rsidRDefault="00A87EFD" w:rsidP="00A87EFD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Назначить в состав конкурсной комиссии по отбору кандидатур на должность главы муниципального образования сельского поселения «Ойбонтовское»  в количестве 4 человек:</w:t>
      </w:r>
    </w:p>
    <w:p w:rsidR="00A87EFD" w:rsidRDefault="00F434A4" w:rsidP="00A87E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-Дашинимаева Дарима Доржиевна, директор МБОУ «ТСОШ»</w:t>
      </w:r>
      <w:r w:rsidR="00A87EF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87EFD" w:rsidRDefault="00F434A4" w:rsidP="00A87E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-Цыдендоржиева Нина Дабаевна, пенсионерка;</w:t>
      </w:r>
    </w:p>
    <w:p w:rsidR="00A87EFD" w:rsidRDefault="00A87EFD" w:rsidP="00A87E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-Сахиев Алек</w:t>
      </w:r>
      <w:r w:rsidR="00F434A4">
        <w:rPr>
          <w:rFonts w:ascii="Times New Roman" w:eastAsia="Times New Roman" w:hAnsi="Times New Roman"/>
          <w:sz w:val="24"/>
          <w:szCs w:val="24"/>
          <w:lang w:eastAsia="ru-RU"/>
        </w:rPr>
        <w:t>сей Владимирович, кочегар МКУ «Хозяйственный отдел</w:t>
      </w:r>
      <w:r w:rsidR="0028298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</w:t>
      </w:r>
      <w:r w:rsidR="00F434A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87EFD" w:rsidRDefault="00A87EFD" w:rsidP="00A87E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Цыбико</w:t>
      </w:r>
      <w:r w:rsidR="00F434A4">
        <w:rPr>
          <w:rFonts w:ascii="Times New Roman" w:eastAsia="Times New Roman" w:hAnsi="Times New Roman"/>
          <w:sz w:val="24"/>
          <w:szCs w:val="24"/>
          <w:lang w:eastAsia="ru-RU"/>
        </w:rPr>
        <w:t>в Михаил Павлович, учитель МБОУ «ТСОШ»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87EFD" w:rsidRDefault="00A87EFD" w:rsidP="00A87E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Настоящее решение вступает в силу со дня его подписания и подлежит опубликованию в газете «Удинская новь», размещению на официальном сайте МО СП  «Ойбонтовское» в сети Интернет.</w:t>
      </w:r>
    </w:p>
    <w:p w:rsidR="00A87EFD" w:rsidRDefault="00A87EFD" w:rsidP="00A87E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EFD" w:rsidRDefault="00A87EFD" w:rsidP="00A87E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EFD" w:rsidRDefault="00A87EFD" w:rsidP="00A87E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EFD" w:rsidRDefault="00A87EFD" w:rsidP="00A87E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EFD" w:rsidRDefault="00A87EFD" w:rsidP="00A87E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EFD" w:rsidRDefault="00A87EFD" w:rsidP="00A87E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EFD" w:rsidRDefault="00A87EFD" w:rsidP="00A87E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EFD" w:rsidRDefault="00A87EFD" w:rsidP="00A87E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EFD" w:rsidRDefault="00A87EFD" w:rsidP="00A87EF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:rsidR="00A87EFD" w:rsidRDefault="00F434A4" w:rsidP="00A87EF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сельское поселение</w:t>
      </w:r>
      <w:r w:rsidR="00A87E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«Ойбонтовское»</w:t>
      </w:r>
      <w:r w:rsidR="00A87E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="00A87E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А.Д.Табданов</w:t>
      </w:r>
    </w:p>
    <w:p w:rsidR="00394ACE" w:rsidRDefault="00394ACE"/>
    <w:sectPr w:rsidR="0039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16154"/>
    <w:multiLevelType w:val="hybridMultilevel"/>
    <w:tmpl w:val="08B2F59E"/>
    <w:lvl w:ilvl="0" w:tplc="1A28DC0E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72"/>
    <w:rsid w:val="00282988"/>
    <w:rsid w:val="00394ACE"/>
    <w:rsid w:val="00432F16"/>
    <w:rsid w:val="00A53D72"/>
    <w:rsid w:val="00A87EFD"/>
    <w:rsid w:val="00B35C34"/>
    <w:rsid w:val="00F4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19D13-8CCC-48E8-A055-C60D0398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F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5C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2018-08-28T11:20:00Z</cp:lastPrinted>
  <dcterms:created xsi:type="dcterms:W3CDTF">2018-08-21T09:13:00Z</dcterms:created>
  <dcterms:modified xsi:type="dcterms:W3CDTF">2018-08-28T11:22:00Z</dcterms:modified>
</cp:coreProperties>
</file>