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AF" w:rsidRDefault="00BF2AAF" w:rsidP="00BF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</w:t>
      </w:r>
    </w:p>
    <w:p w:rsidR="00BF2AAF" w:rsidRDefault="00BF2AAF" w:rsidP="00BF2AA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главы муниципального образования сельское поселение «Ойбонтовское», супруги (супруга) и несовершеннолетних детей главы муниципального образования сельское поселение «Ойбонтовское»</w:t>
      </w:r>
    </w:p>
    <w:p w:rsidR="00BF2AAF" w:rsidRDefault="00BF2AAF" w:rsidP="00BF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отчетный период с 1 января 2018 года по 31 декабря 2018 года</w:t>
      </w:r>
    </w:p>
    <w:p w:rsidR="00BF2AAF" w:rsidRDefault="00BF2AAF" w:rsidP="00BF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492"/>
        <w:gridCol w:w="1045"/>
        <w:gridCol w:w="12"/>
        <w:gridCol w:w="1327"/>
        <w:gridCol w:w="1023"/>
        <w:gridCol w:w="1060"/>
        <w:gridCol w:w="1060"/>
        <w:gridCol w:w="6"/>
        <w:gridCol w:w="1008"/>
        <w:gridCol w:w="1036"/>
        <w:gridCol w:w="1325"/>
        <w:gridCol w:w="1617"/>
        <w:gridCol w:w="1456"/>
      </w:tblGrid>
      <w:tr w:rsidR="008E6405" w:rsidTr="00972661">
        <w:trPr>
          <w:trHeight w:val="660"/>
        </w:trPr>
        <w:tc>
          <w:tcPr>
            <w:tcW w:w="1093" w:type="dxa"/>
            <w:vMerge w:val="restart"/>
          </w:tcPr>
          <w:p w:rsidR="008E6405" w:rsidRPr="00BF2AAF" w:rsidRDefault="008E6405" w:rsidP="00BF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AAF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492" w:type="dxa"/>
            <w:vMerge w:val="restart"/>
          </w:tcPr>
          <w:p w:rsidR="008E6405" w:rsidRPr="00BF2AAF" w:rsidRDefault="008E6405" w:rsidP="00BF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F2AAF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4467" w:type="dxa"/>
            <w:gridSpan w:val="5"/>
          </w:tcPr>
          <w:p w:rsidR="008E6405" w:rsidRPr="00BF2AAF" w:rsidRDefault="008E6405" w:rsidP="00BF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AA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0" w:type="dxa"/>
            <w:gridSpan w:val="4"/>
          </w:tcPr>
          <w:p w:rsidR="008E6405" w:rsidRPr="00BF2AAF" w:rsidRDefault="008E6405" w:rsidP="00BF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AAF">
              <w:rPr>
                <w:rFonts w:ascii="Times New Roman" w:hAnsi="Times New Roman"/>
                <w:sz w:val="18"/>
                <w:szCs w:val="18"/>
              </w:rPr>
              <w:t>Объекты недвижимости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F2AAF">
              <w:rPr>
                <w:rFonts w:ascii="Times New Roman" w:hAnsi="Times New Roman"/>
                <w:sz w:val="18"/>
                <w:szCs w:val="18"/>
              </w:rPr>
              <w:t xml:space="preserve"> находящиеся в пользовании</w:t>
            </w:r>
          </w:p>
        </w:tc>
        <w:tc>
          <w:tcPr>
            <w:tcW w:w="1325" w:type="dxa"/>
            <w:vMerge w:val="restart"/>
          </w:tcPr>
          <w:p w:rsidR="008E6405" w:rsidRPr="00BF2AAF" w:rsidRDefault="008E6405" w:rsidP="00BF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AAF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8E6405" w:rsidRPr="00BF2AAF" w:rsidRDefault="008E6405" w:rsidP="00BF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AAF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617" w:type="dxa"/>
            <w:vMerge w:val="restart"/>
          </w:tcPr>
          <w:p w:rsidR="008E6405" w:rsidRPr="00BF2AAF" w:rsidRDefault="008E6405" w:rsidP="00BF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AAF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:rsidR="008E6405" w:rsidRPr="00BF2AAF" w:rsidRDefault="008E6405" w:rsidP="00BF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AA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6405" w:rsidTr="00972661">
        <w:trPr>
          <w:trHeight w:val="1410"/>
        </w:trPr>
        <w:tc>
          <w:tcPr>
            <w:tcW w:w="1093" w:type="dxa"/>
            <w:vMerge/>
          </w:tcPr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gridSpan w:val="2"/>
          </w:tcPr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23" w:type="dxa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</w:p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60" w:type="dxa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60" w:type="dxa"/>
          </w:tcPr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014" w:type="dxa"/>
            <w:gridSpan w:val="2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</w:p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36" w:type="dxa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325" w:type="dxa"/>
            <w:vMerge/>
          </w:tcPr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E6405" w:rsidRPr="00BF2AAF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405" w:rsidTr="00972661">
        <w:tc>
          <w:tcPr>
            <w:tcW w:w="1093" w:type="dxa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Табданов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Дараевич</w:t>
            </w:r>
            <w:proofErr w:type="spellEnd"/>
          </w:p>
        </w:tc>
        <w:tc>
          <w:tcPr>
            <w:tcW w:w="1492" w:type="dxa"/>
          </w:tcPr>
          <w:p w:rsidR="008E6405" w:rsidRP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8E6405" w:rsidRP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 xml:space="preserve">МО СП </w:t>
            </w:r>
          </w:p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>«Ойбонтовское»</w:t>
            </w:r>
          </w:p>
        </w:tc>
        <w:tc>
          <w:tcPr>
            <w:tcW w:w="1057" w:type="dxa"/>
            <w:gridSpan w:val="2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72661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Pr="008E6405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8" w:type="dxa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>78.7</w:t>
            </w:r>
          </w:p>
          <w:p w:rsidR="00972661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Pr="008E6405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036" w:type="dxa"/>
          </w:tcPr>
          <w:p w:rsidR="00972661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2661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72661" w:rsidRPr="008E6405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8E6405" w:rsidRP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 xml:space="preserve">ИСТАНА, </w:t>
            </w:r>
          </w:p>
          <w:p w:rsidR="008E6405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8E6405" w:rsidRPr="008E6405">
              <w:rPr>
                <w:rFonts w:ascii="Times New Roman" w:hAnsi="Times New Roman"/>
                <w:sz w:val="18"/>
                <w:szCs w:val="18"/>
              </w:rPr>
              <w:t>втобус</w:t>
            </w:r>
          </w:p>
          <w:p w:rsidR="00972661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Трактор </w:t>
            </w:r>
          </w:p>
          <w:p w:rsidR="00972661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Т-40М</w:t>
            </w:r>
          </w:p>
          <w:p w:rsidR="00972661" w:rsidRPr="008E6405" w:rsidRDefault="00972661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7" w:type="dxa"/>
          </w:tcPr>
          <w:p w:rsidR="008E6405" w:rsidRPr="00972661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61">
              <w:rPr>
                <w:rFonts w:ascii="Times New Roman" w:hAnsi="Times New Roman"/>
                <w:sz w:val="18"/>
                <w:szCs w:val="18"/>
              </w:rPr>
              <w:t>330096,52</w:t>
            </w:r>
          </w:p>
        </w:tc>
        <w:tc>
          <w:tcPr>
            <w:tcW w:w="1456" w:type="dxa"/>
          </w:tcPr>
          <w:p w:rsidR="008E6405" w:rsidRDefault="008E6405" w:rsidP="008E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661" w:rsidTr="00972661">
        <w:tc>
          <w:tcPr>
            <w:tcW w:w="1093" w:type="dxa"/>
          </w:tcPr>
          <w:p w:rsidR="00972661" w:rsidRP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92" w:type="dxa"/>
          </w:tcPr>
          <w:p w:rsidR="00972661" w:rsidRP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61"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057" w:type="dxa"/>
            <w:gridSpan w:val="2"/>
          </w:tcPr>
          <w:p w:rsidR="00972661" w:rsidRP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Pr="008E6405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8" w:type="dxa"/>
          </w:tcPr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>78.7</w:t>
            </w:r>
          </w:p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Pr="008E6405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036" w:type="dxa"/>
          </w:tcPr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40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72661" w:rsidRPr="008E6405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661" w:rsidRP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61">
              <w:rPr>
                <w:rFonts w:ascii="Times New Roman" w:hAnsi="Times New Roman"/>
                <w:sz w:val="18"/>
                <w:szCs w:val="18"/>
              </w:rPr>
              <w:t>ГАЗ-2705, грузовой фургон</w:t>
            </w:r>
          </w:p>
        </w:tc>
        <w:tc>
          <w:tcPr>
            <w:tcW w:w="1617" w:type="dxa"/>
          </w:tcPr>
          <w:p w:rsidR="00972661" w:rsidRP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61">
              <w:rPr>
                <w:rFonts w:ascii="Times New Roman" w:hAnsi="Times New Roman"/>
                <w:sz w:val="18"/>
                <w:szCs w:val="18"/>
              </w:rPr>
              <w:t>104436,0</w:t>
            </w:r>
          </w:p>
        </w:tc>
        <w:tc>
          <w:tcPr>
            <w:tcW w:w="1456" w:type="dxa"/>
          </w:tcPr>
          <w:p w:rsidR="00972661" w:rsidRDefault="00972661" w:rsidP="0097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F2AAF" w:rsidRDefault="00BF2AAF" w:rsidP="00BF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B6B56" w:rsidRPr="00BF2AAF" w:rsidRDefault="00DB6B56">
      <w:pPr>
        <w:rPr>
          <w:rFonts w:ascii="Times New Roman" w:hAnsi="Times New Roman"/>
        </w:rPr>
      </w:pPr>
    </w:p>
    <w:sectPr w:rsidR="00DB6B56" w:rsidRPr="00BF2AAF" w:rsidSect="00BF2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E5"/>
    <w:rsid w:val="008E6405"/>
    <w:rsid w:val="00972661"/>
    <w:rsid w:val="00B803E5"/>
    <w:rsid w:val="00BF2AAF"/>
    <w:rsid w:val="00D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D15A-B42E-45A9-BA83-D22E26F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2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F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298A-2CF7-42E8-A73E-9CE778E4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2019-04-09T03:23:00Z</dcterms:created>
  <dcterms:modified xsi:type="dcterms:W3CDTF">2019-04-09T03:48:00Z</dcterms:modified>
</cp:coreProperties>
</file>