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1A" w:rsidRDefault="00903653" w:rsidP="0048261A">
      <w:pPr>
        <w:autoSpaceDE w:val="0"/>
        <w:autoSpaceDN w:val="0"/>
        <w:adjustRightInd w:val="0"/>
        <w:spacing w:line="360" w:lineRule="exact"/>
      </w:pPr>
      <w:r>
        <w:t xml:space="preserve">                                                                                                                          ПРОЕКТ</w:t>
      </w:r>
    </w:p>
    <w:p w:rsidR="0048261A" w:rsidRDefault="0048261A" w:rsidP="0048261A">
      <w:pPr>
        <w:pStyle w:val="a3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Республика Бурятия</w:t>
      </w:r>
    </w:p>
    <w:p w:rsidR="0048261A" w:rsidRDefault="0048261A" w:rsidP="0048261A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Хоринский</w:t>
      </w:r>
      <w:proofErr w:type="spellEnd"/>
      <w:r>
        <w:rPr>
          <w:rFonts w:ascii="Times New Roman" w:hAnsi="Times New Roman"/>
          <w:b/>
          <w:sz w:val="32"/>
        </w:rPr>
        <w:t xml:space="preserve"> район</w:t>
      </w:r>
    </w:p>
    <w:p w:rsidR="0048261A" w:rsidRDefault="0048261A" w:rsidP="004826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8261A" w:rsidRDefault="0048261A" w:rsidP="004826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«Ойбонтовское»</w:t>
      </w:r>
    </w:p>
    <w:p w:rsidR="0048261A" w:rsidRDefault="0048261A" w:rsidP="0048261A">
      <w:pPr>
        <w:pBdr>
          <w:top w:val="thinThickThinSmallGap" w:sz="24" w:space="1" w:color="auto"/>
        </w:pBdr>
        <w:tabs>
          <w:tab w:val="left" w:pos="180"/>
        </w:tabs>
      </w:pPr>
      <w:r>
        <w:tab/>
        <w:t xml:space="preserve">671403, у. </w:t>
      </w:r>
      <w:proofErr w:type="spellStart"/>
      <w:r>
        <w:t>Тохорюкта</w:t>
      </w:r>
      <w:proofErr w:type="spellEnd"/>
      <w:r>
        <w:t xml:space="preserve">, ул. Школьная, 12                                   тел.(факс) 8-3014828614                                                                                                                             </w:t>
      </w:r>
    </w:p>
    <w:p w:rsidR="0048261A" w:rsidRDefault="0048261A" w:rsidP="0048261A">
      <w:pPr>
        <w:shd w:val="clear" w:color="auto" w:fill="FFFFFF"/>
        <w:jc w:val="center"/>
        <w:rPr>
          <w:b/>
          <w:bCs/>
          <w:color w:val="000000"/>
        </w:rPr>
      </w:pPr>
    </w:p>
    <w:p w:rsidR="0048261A" w:rsidRDefault="0048261A" w:rsidP="0048261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РЕШЕНИЕ   № 3         </w:t>
      </w:r>
    </w:p>
    <w:p w:rsidR="0048261A" w:rsidRDefault="0048261A" w:rsidP="0048261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                                            </w:t>
      </w:r>
      <w:r>
        <w:rPr>
          <w:bCs/>
          <w:color w:val="000000"/>
          <w:sz w:val="28"/>
          <w:szCs w:val="28"/>
        </w:rPr>
        <w:t>от «</w:t>
      </w:r>
      <w:proofErr w:type="gramStart"/>
      <w:r>
        <w:rPr>
          <w:bCs/>
          <w:color w:val="000000"/>
          <w:sz w:val="28"/>
          <w:szCs w:val="28"/>
        </w:rPr>
        <w:t>07»  марта</w:t>
      </w:r>
      <w:proofErr w:type="gramEnd"/>
      <w:r>
        <w:rPr>
          <w:bCs/>
          <w:color w:val="000000"/>
          <w:sz w:val="28"/>
          <w:szCs w:val="28"/>
        </w:rPr>
        <w:t xml:space="preserve"> 2018 г.</w:t>
      </w:r>
    </w:p>
    <w:p w:rsidR="0048261A" w:rsidRDefault="0048261A" w:rsidP="0048261A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8261A" w:rsidRDefault="0048261A" w:rsidP="0048261A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проекта муниципального</w:t>
      </w:r>
    </w:p>
    <w:p w:rsidR="0048261A" w:rsidRDefault="0048261A" w:rsidP="0048261A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нормативного правового акта </w:t>
      </w:r>
      <w:r>
        <w:rPr>
          <w:b/>
          <w:sz w:val="28"/>
          <w:szCs w:val="28"/>
        </w:rPr>
        <w:t xml:space="preserve">о внесении изменений </w:t>
      </w:r>
    </w:p>
    <w:p w:rsidR="0048261A" w:rsidRDefault="0048261A" w:rsidP="00482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</w:t>
      </w:r>
    </w:p>
    <w:p w:rsidR="0048261A" w:rsidRDefault="0048261A" w:rsidP="00482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«Ойбонтов</w:t>
      </w:r>
      <w:r>
        <w:rPr>
          <w:b/>
          <w:bCs/>
          <w:sz w:val="28"/>
          <w:szCs w:val="28"/>
        </w:rPr>
        <w:t>ское</w:t>
      </w:r>
      <w:r>
        <w:rPr>
          <w:b/>
          <w:sz w:val="28"/>
          <w:szCs w:val="28"/>
        </w:rPr>
        <w:t xml:space="preserve">» </w:t>
      </w:r>
    </w:p>
    <w:p w:rsidR="0048261A" w:rsidRDefault="0048261A" w:rsidP="0048261A">
      <w:pPr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Хоринского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Республики Бурятия</w:t>
      </w:r>
    </w:p>
    <w:p w:rsidR="0048261A" w:rsidRDefault="0048261A" w:rsidP="0048261A">
      <w:pPr>
        <w:rPr>
          <w:b/>
          <w:sz w:val="28"/>
          <w:szCs w:val="28"/>
        </w:rPr>
      </w:pPr>
    </w:p>
    <w:p w:rsidR="0048261A" w:rsidRDefault="0048261A" w:rsidP="0048261A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статьями 14,35,36,74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 и в целях приведения Устава муниципального образования сельское поселение «Ойбонтовское» в соответствие с Федеральными законами:</w:t>
      </w:r>
    </w:p>
    <w:p w:rsidR="0048261A" w:rsidRDefault="0048261A" w:rsidP="0048261A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30.10.2017 г. № 299-ФЗ «О внесении изменений в отдельные законодательные акты Российской Федерации»; </w:t>
      </w:r>
    </w:p>
    <w:p w:rsidR="0048261A" w:rsidRDefault="0048261A" w:rsidP="0048261A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05.12.2017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</w:t>
      </w:r>
    </w:p>
    <w:p w:rsidR="0048261A" w:rsidRDefault="0048261A" w:rsidP="0048261A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29.12.2017 г. № 455-ФЗ «О внесении изменений в Градостроительный кодекс Российской Федерации и отдельные законодательные акты Российской Федерации»;  </w:t>
      </w:r>
    </w:p>
    <w:p w:rsidR="0048261A" w:rsidRDefault="0048261A" w:rsidP="0048261A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29.12.2017 г.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Федерации».</w:t>
      </w:r>
    </w:p>
    <w:p w:rsidR="0048261A" w:rsidRDefault="0048261A" w:rsidP="0048261A">
      <w:pPr>
        <w:pStyle w:val="p7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РЕШИЛ:</w:t>
      </w:r>
    </w:p>
    <w:p w:rsidR="0048261A" w:rsidRDefault="0048261A" w:rsidP="0048261A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сельского поселения «Ойбонтовское» </w:t>
      </w:r>
      <w:proofErr w:type="spellStart"/>
      <w:r>
        <w:rPr>
          <w:sz w:val="28"/>
          <w:szCs w:val="28"/>
        </w:rPr>
        <w:t>Хоринского</w:t>
      </w:r>
      <w:proofErr w:type="spellEnd"/>
      <w:r>
        <w:rPr>
          <w:sz w:val="28"/>
          <w:szCs w:val="28"/>
        </w:rPr>
        <w:t xml:space="preserve"> района, следующие изменения и дополнения:</w:t>
      </w:r>
    </w:p>
    <w:p w:rsidR="0048261A" w:rsidRDefault="0048261A" w:rsidP="0048261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9 статьи 2 </w:t>
      </w:r>
      <w:r>
        <w:rPr>
          <w:b/>
          <w:bCs/>
          <w:color w:val="000000"/>
          <w:sz w:val="28"/>
          <w:szCs w:val="28"/>
        </w:rPr>
        <w:t xml:space="preserve">Вопросы местного значения поселения </w:t>
      </w:r>
      <w:r>
        <w:rPr>
          <w:b/>
          <w:sz w:val="28"/>
          <w:szCs w:val="28"/>
        </w:rPr>
        <w:t>изложить в следующей редакции:</w:t>
      </w:r>
    </w:p>
    <w:p w:rsidR="0048261A" w:rsidRDefault="0048261A" w:rsidP="004826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«9)</w:t>
      </w: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правилами»;</w:t>
      </w:r>
    </w:p>
    <w:p w:rsidR="0048261A" w:rsidRDefault="0048261A" w:rsidP="0048261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1.2. в части 1 статьи 28 </w:t>
      </w:r>
      <w:r>
        <w:rPr>
          <w:b/>
          <w:bCs/>
          <w:sz w:val="28"/>
          <w:szCs w:val="28"/>
        </w:rPr>
        <w:t>Полномочия Администрации поселения</w:t>
      </w:r>
      <w:r>
        <w:rPr>
          <w:rFonts w:eastAsia="Calibri"/>
          <w:b/>
          <w:sz w:val="28"/>
          <w:szCs w:val="28"/>
        </w:rPr>
        <w:t>:</w:t>
      </w:r>
    </w:p>
    <w:p w:rsidR="0048261A" w:rsidRDefault="0048261A" w:rsidP="00482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4 изложить в следующей редакции:</w:t>
      </w:r>
    </w:p>
    <w:p w:rsidR="0048261A" w:rsidRDefault="0048261A" w:rsidP="004826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«4) </w:t>
      </w:r>
      <w:r>
        <w:rPr>
          <w:rFonts w:eastAsia="Calibri"/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48261A" w:rsidRDefault="0048261A" w:rsidP="004826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дополнить пунктом 4.1 следующего содержания:</w:t>
      </w:r>
    </w:p>
    <w:p w:rsidR="0048261A" w:rsidRDefault="0048261A" w:rsidP="004826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«4.1) полномочиями в сфере стратегического планирования, предусмотренными Федеральным </w:t>
      </w:r>
      <w:hyperlink r:id="rId5" w:history="1">
        <w:r>
          <w:rPr>
            <w:rStyle w:val="a4"/>
            <w:rFonts w:eastAsia="Calibri"/>
            <w:sz w:val="28"/>
            <w:szCs w:val="28"/>
            <w:u w:val="none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28 июня 2014 года № 172-ФЗ «О стратегическом планировании в Российской Федерации».</w:t>
      </w:r>
    </w:p>
    <w:p w:rsidR="0048261A" w:rsidRDefault="0048261A" w:rsidP="0048261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1.3. </w:t>
      </w:r>
      <w:r>
        <w:rPr>
          <w:b/>
          <w:sz w:val="28"/>
          <w:szCs w:val="28"/>
        </w:rPr>
        <w:t xml:space="preserve">часть 1 статьи 21 </w:t>
      </w:r>
      <w:r>
        <w:rPr>
          <w:b/>
          <w:bCs/>
          <w:sz w:val="28"/>
          <w:szCs w:val="28"/>
        </w:rPr>
        <w:t>Полномочия Совета депутатов поселения</w:t>
      </w:r>
      <w:r>
        <w:rPr>
          <w:b/>
          <w:sz w:val="28"/>
          <w:szCs w:val="28"/>
        </w:rPr>
        <w:t xml:space="preserve"> дополнить пунктами 15, 16 следующего содержания:</w:t>
      </w:r>
    </w:p>
    <w:p w:rsidR="0048261A" w:rsidRDefault="0048261A" w:rsidP="004826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«15) утверждение стратегии социально-экономического развития муниципального образования;</w:t>
      </w:r>
    </w:p>
    <w:p w:rsidR="0048261A" w:rsidRDefault="0048261A" w:rsidP="004826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16)</w:t>
      </w: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>утверждение правил благоустройства территории муниципального образования».</w:t>
      </w:r>
    </w:p>
    <w:p w:rsidR="0048261A" w:rsidRDefault="0048261A" w:rsidP="0048261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1.4. исключить </w:t>
      </w:r>
      <w:r>
        <w:rPr>
          <w:b/>
          <w:sz w:val="28"/>
          <w:szCs w:val="28"/>
        </w:rPr>
        <w:t>пункт 11 статьи 3 П</w:t>
      </w:r>
      <w:r>
        <w:rPr>
          <w:b/>
          <w:bCs/>
          <w:color w:val="000000"/>
          <w:sz w:val="28"/>
          <w:szCs w:val="28"/>
        </w:rPr>
        <w:t>рава органов местного самоуправления поселения на решение вопросов, не отнесенных к вопросам местного значения поселения</w:t>
      </w:r>
      <w:r>
        <w:rPr>
          <w:b/>
          <w:sz w:val="28"/>
          <w:szCs w:val="28"/>
        </w:rPr>
        <w:t>.</w:t>
      </w:r>
    </w:p>
    <w:p w:rsidR="0048261A" w:rsidRDefault="0048261A" w:rsidP="0048261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 наименование статьи 13 Публичные слушания изложить в следующей редакции: </w:t>
      </w:r>
    </w:p>
    <w:p w:rsidR="0048261A" w:rsidRDefault="0048261A" w:rsidP="004826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Статья 13. </w:t>
      </w:r>
      <w:r>
        <w:rPr>
          <w:bCs/>
          <w:sz w:val="28"/>
          <w:szCs w:val="28"/>
        </w:rPr>
        <w:t>Публичные слушания, общественные обсуждения».</w:t>
      </w:r>
    </w:p>
    <w:p w:rsidR="0048261A" w:rsidRDefault="0048261A" w:rsidP="004826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обнародования произведенного после его государственной регистрации.</w:t>
      </w:r>
    </w:p>
    <w:p w:rsidR="0048261A" w:rsidRDefault="0048261A" w:rsidP="00482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Обеспечить официальное обнародование настоящего решения путём размещения на информационном стенде администрации МО СП «Ойбонтовское»;</w:t>
      </w:r>
    </w:p>
    <w:p w:rsidR="0048261A" w:rsidRDefault="0048261A" w:rsidP="0048261A">
      <w:pPr>
        <w:widowControl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оставляю за собой.</w:t>
      </w:r>
    </w:p>
    <w:p w:rsidR="0048261A" w:rsidRDefault="0048261A" w:rsidP="0048261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48261A" w:rsidRDefault="0048261A" w:rsidP="0048261A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48261A" w:rsidRDefault="0048261A" w:rsidP="0048261A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8261A" w:rsidRDefault="0048261A" w:rsidP="0048261A">
      <w:pPr>
        <w:autoSpaceDE w:val="0"/>
        <w:autoSpaceDN w:val="0"/>
        <w:adjustRightInd w:val="0"/>
        <w:spacing w:line="360" w:lineRule="exact"/>
      </w:pPr>
      <w:r>
        <w:rPr>
          <w:bCs/>
          <w:sz w:val="28"/>
          <w:szCs w:val="28"/>
        </w:rPr>
        <w:t>сельское поселение «</w:t>
      </w:r>
      <w:proofErr w:type="gramStart"/>
      <w:r>
        <w:rPr>
          <w:bCs/>
          <w:sz w:val="28"/>
          <w:szCs w:val="28"/>
        </w:rPr>
        <w:t xml:space="preserve">Ойбонтовское»   </w:t>
      </w:r>
      <w:proofErr w:type="gramEnd"/>
      <w:r>
        <w:rPr>
          <w:bCs/>
          <w:sz w:val="28"/>
          <w:szCs w:val="28"/>
        </w:rPr>
        <w:t xml:space="preserve">                                          А.Д. </w:t>
      </w:r>
      <w:proofErr w:type="spellStart"/>
      <w:r>
        <w:rPr>
          <w:bCs/>
          <w:sz w:val="28"/>
          <w:szCs w:val="28"/>
        </w:rPr>
        <w:t>Табданов</w:t>
      </w:r>
      <w:proofErr w:type="spellEnd"/>
    </w:p>
    <w:p w:rsidR="0086784B" w:rsidRDefault="0086784B"/>
    <w:sectPr w:rsidR="0086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6F00"/>
    <w:multiLevelType w:val="multilevel"/>
    <w:tmpl w:val="A10CEFFC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990" w:hanging="45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BE"/>
    <w:rsid w:val="003E08BE"/>
    <w:rsid w:val="0048261A"/>
    <w:rsid w:val="0086784B"/>
    <w:rsid w:val="0090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3E4D8-5185-441A-8D92-4EB8DE04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26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48261A"/>
    <w:pPr>
      <w:spacing w:before="100" w:beforeAutospacing="1" w:after="100" w:afterAutospacing="1"/>
    </w:pPr>
  </w:style>
  <w:style w:type="paragraph" w:customStyle="1" w:styleId="p7">
    <w:name w:val="p7"/>
    <w:basedOn w:val="a"/>
    <w:rsid w:val="0048261A"/>
    <w:pPr>
      <w:spacing w:before="100" w:beforeAutospacing="1" w:after="100" w:afterAutospacing="1"/>
    </w:pPr>
  </w:style>
  <w:style w:type="paragraph" w:customStyle="1" w:styleId="p5">
    <w:name w:val="p5"/>
    <w:basedOn w:val="a"/>
    <w:rsid w:val="0048261A"/>
    <w:pPr>
      <w:spacing w:before="100" w:beforeAutospacing="1" w:after="100" w:afterAutospacing="1"/>
    </w:pPr>
  </w:style>
  <w:style w:type="character" w:customStyle="1" w:styleId="s1">
    <w:name w:val="s1"/>
    <w:basedOn w:val="a0"/>
    <w:rsid w:val="0048261A"/>
  </w:style>
  <w:style w:type="character" w:styleId="a4">
    <w:name w:val="Hyperlink"/>
    <w:basedOn w:val="a0"/>
    <w:uiPriority w:val="99"/>
    <w:semiHidden/>
    <w:unhideWhenUsed/>
    <w:rsid w:val="004826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6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6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ECB452F8E5362CD0FEE52CC81184833078A2830F5CC54E4FB28E44A6x8P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2018-03-13T12:53:00Z</cp:lastPrinted>
  <dcterms:created xsi:type="dcterms:W3CDTF">2018-03-13T10:40:00Z</dcterms:created>
  <dcterms:modified xsi:type="dcterms:W3CDTF">2018-03-13T12:54:00Z</dcterms:modified>
</cp:coreProperties>
</file>