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BE" w:rsidRDefault="00EA75BE" w:rsidP="00EA75BE">
      <w:pPr>
        <w:tabs>
          <w:tab w:val="center" w:pos="4890"/>
          <w:tab w:val="left" w:pos="81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75BE" w:rsidRDefault="00EA75BE" w:rsidP="00EA75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</w:t>
      </w:r>
    </w:p>
    <w:p w:rsidR="00EA75BE" w:rsidRDefault="00EA75BE" w:rsidP="00EA75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сельского поселения «Ойбонтовское»</w:t>
      </w:r>
    </w:p>
    <w:p w:rsidR="00EA75BE" w:rsidRDefault="00EA75BE" w:rsidP="00EA75B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Республики Бурятия</w:t>
      </w:r>
    </w:p>
    <w:p w:rsidR="00EA75BE" w:rsidRDefault="00EA75BE" w:rsidP="00EA75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Индекс 671403, Республика Бурятия, </w:t>
      </w:r>
      <w:proofErr w:type="spellStart"/>
      <w:r>
        <w:rPr>
          <w:rFonts w:ascii="Times New Roman" w:hAnsi="Times New Roman"/>
        </w:rPr>
        <w:t>Хоринский</w:t>
      </w:r>
      <w:proofErr w:type="spellEnd"/>
      <w:r>
        <w:rPr>
          <w:rFonts w:ascii="Times New Roman" w:hAnsi="Times New Roman"/>
        </w:rPr>
        <w:t xml:space="preserve"> район, улус </w:t>
      </w:r>
      <w:proofErr w:type="spellStart"/>
      <w:r>
        <w:rPr>
          <w:rFonts w:ascii="Times New Roman" w:hAnsi="Times New Roman"/>
        </w:rPr>
        <w:t>Тохорюкта</w:t>
      </w:r>
      <w:proofErr w:type="spellEnd"/>
      <w:r>
        <w:rPr>
          <w:rFonts w:ascii="Times New Roman" w:hAnsi="Times New Roman"/>
        </w:rPr>
        <w:t>, ул. Школьная 12</w:t>
      </w:r>
    </w:p>
    <w:p w:rsidR="00EA75BE" w:rsidRDefault="00EA75BE" w:rsidP="00EA75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 (8-301-48) 28-6-14 / факс (8-301-48)28-6-14</w:t>
      </w:r>
    </w:p>
    <w:p w:rsidR="00EA75BE" w:rsidRDefault="00EA75BE" w:rsidP="00EA75BE">
      <w:pPr>
        <w:jc w:val="center"/>
        <w:rPr>
          <w:rFonts w:ascii="Times New Roman" w:hAnsi="Times New Roman"/>
        </w:rPr>
      </w:pPr>
    </w:p>
    <w:p w:rsidR="00EA75BE" w:rsidRDefault="00EA75BE" w:rsidP="00EA75BE">
      <w:pPr>
        <w:tabs>
          <w:tab w:val="left" w:pos="3120"/>
          <w:tab w:val="center" w:pos="4890"/>
          <w:tab w:val="left" w:pos="81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№20В</w:t>
      </w:r>
    </w:p>
    <w:p w:rsidR="00EA75BE" w:rsidRDefault="00EA75BE" w:rsidP="00EA75BE">
      <w:pPr>
        <w:tabs>
          <w:tab w:val="center" w:pos="4890"/>
          <w:tab w:val="left" w:pos="81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75BE" w:rsidRDefault="00EA75BE" w:rsidP="00EA75BE">
      <w:pPr>
        <w:tabs>
          <w:tab w:val="center" w:pos="4890"/>
          <w:tab w:val="left" w:pos="81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у. </w:t>
      </w:r>
      <w:proofErr w:type="spellStart"/>
      <w:r>
        <w:rPr>
          <w:rFonts w:ascii="Times New Roman" w:hAnsi="Times New Roman"/>
          <w:b/>
          <w:sz w:val="28"/>
          <w:szCs w:val="28"/>
        </w:rPr>
        <w:t>Тохорюкта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от «16» сентября 2019 г.</w:t>
      </w:r>
    </w:p>
    <w:p w:rsidR="00EA75BE" w:rsidRDefault="00EA75BE" w:rsidP="00EA75BE">
      <w:pPr>
        <w:tabs>
          <w:tab w:val="left" w:pos="273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A75BE" w:rsidRDefault="00EA75BE" w:rsidP="00EA75B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A75BE" w:rsidRDefault="00EA75BE" w:rsidP="00EA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№9 от 21 марта 2016 г. «Об утверждении порядка формирования, утверждения и введения планов - графиков закупок товаров, работ, услуг для обеспечения муниципальных нужд муниципального образования сельское поселение «Ойбонтовское»</w:t>
      </w:r>
    </w:p>
    <w:p w:rsidR="00EA75BE" w:rsidRDefault="00EA75BE" w:rsidP="00EA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75BE" w:rsidRDefault="00EA75BE" w:rsidP="00EA75BE">
      <w:pPr>
        <w:pStyle w:val="ConsPlusNormal"/>
        <w:ind w:firstLine="540"/>
        <w:jc w:val="both"/>
      </w:pPr>
      <w:r>
        <w:tab/>
        <w:t xml:space="preserve">В соответствии с </w:t>
      </w:r>
      <w:hyperlink r:id="rId5" w:history="1">
        <w:r>
          <w:rPr>
            <w:rStyle w:val="a4"/>
            <w:color w:val="auto"/>
            <w:u w:val="none"/>
          </w:rPr>
          <w:t>частью 4 статьи 19</w:t>
        </w:r>
      </w:hyperlink>
      <w:r>
        <w:t xml:space="preserve">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 №1618 от 21.12.2018г. «О внесении изменений в некоторые акты Правительства </w:t>
      </w:r>
      <w:proofErr w:type="gramStart"/>
      <w:r>
        <w:t>РФ»  вносит</w:t>
      </w:r>
      <w:proofErr w:type="gramEnd"/>
      <w:r>
        <w:t xml:space="preserve"> следующие изменения:</w:t>
      </w:r>
    </w:p>
    <w:p w:rsidR="00EA75BE" w:rsidRDefault="00EA75BE" w:rsidP="00EA75BE">
      <w:pPr>
        <w:pStyle w:val="ConsPlusNormal"/>
        <w:ind w:firstLine="540"/>
        <w:jc w:val="both"/>
      </w:pPr>
    </w:p>
    <w:p w:rsidR="00EA75BE" w:rsidRDefault="00EA75BE" w:rsidP="00EA75B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к постановлению внести пункт 9.1: </w:t>
      </w:r>
    </w:p>
    <w:p w:rsidR="00EA75BE" w:rsidRDefault="00EA75BE" w:rsidP="00EA75BE">
      <w:pPr>
        <w:pStyle w:val="NoSpacing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закупке, предусматривающей заключение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энергосервисного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энергии.</w:t>
      </w:r>
    </w:p>
    <w:p w:rsidR="00EA75BE" w:rsidRDefault="00EA75BE" w:rsidP="00EA75BE">
      <w:pPr>
        <w:pStyle w:val="NoSpacing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A75BE" w:rsidRDefault="00EA75BE" w:rsidP="00EA75B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 изложить в новой редакции:</w:t>
      </w:r>
    </w:p>
    <w:p w:rsidR="00EA75BE" w:rsidRDefault="00EA75BE" w:rsidP="00EA7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Администрация рассматривает предложения общественных объединений, юридических и физических лиц, осуществляющими закупки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рамках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переданных им государственными органами субъектов Российской Федерации, органами управления территориальными государственными внебюджетными фондами или органами местного самоуправления полномочий государственного заказчика (муниципального заказчика).</w:t>
      </w:r>
    </w:p>
    <w:p w:rsidR="00EA75BE" w:rsidRDefault="00EA75BE" w:rsidP="00EA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5BE" w:rsidRDefault="00EA75BE" w:rsidP="00EA7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EA75BE" w:rsidRDefault="00EA75BE" w:rsidP="00EA75B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A75BE" w:rsidRDefault="00EA75BE" w:rsidP="00EA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5BE" w:rsidRDefault="00EA75BE" w:rsidP="00EA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A75BE" w:rsidRDefault="00EA75BE" w:rsidP="00EA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Сельское поселение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Ойбонтовское»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Табданов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А.Д.</w:t>
      </w:r>
    </w:p>
    <w:p w:rsidR="009E4ABE" w:rsidRDefault="009E4ABE">
      <w:bookmarkStart w:id="0" w:name="_GoBack"/>
      <w:bookmarkEnd w:id="0"/>
    </w:p>
    <w:sectPr w:rsidR="009E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C4EDF"/>
    <w:multiLevelType w:val="hybridMultilevel"/>
    <w:tmpl w:val="CD3E47EA"/>
    <w:lvl w:ilvl="0" w:tplc="6BC871D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A8"/>
    <w:rsid w:val="009631A8"/>
    <w:rsid w:val="009E4ABE"/>
    <w:rsid w:val="00E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8D284-7A87-42F1-8E01-D5BD8602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BE"/>
    <w:pPr>
      <w:ind w:left="708"/>
    </w:pPr>
  </w:style>
  <w:style w:type="character" w:customStyle="1" w:styleId="NoSpacingChar">
    <w:name w:val="No Spacing Char"/>
    <w:link w:val="NoSpacing"/>
    <w:locked/>
    <w:rsid w:val="00EA75BE"/>
    <w:rPr>
      <w:rFonts w:ascii="Calibri" w:hAnsi="Calibri"/>
    </w:rPr>
  </w:style>
  <w:style w:type="paragraph" w:customStyle="1" w:styleId="NoSpacing">
    <w:name w:val="No Spacing"/>
    <w:link w:val="NoSpacingChar"/>
    <w:rsid w:val="00EA75BE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EA7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A7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6DFB74279FA804C46C017292416459708DA7A35E092D1F489BB652DFE25B319886FD68267E1D0144Z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2019-11-07T01:44:00Z</dcterms:created>
  <dcterms:modified xsi:type="dcterms:W3CDTF">2019-11-07T01:45:00Z</dcterms:modified>
</cp:coreProperties>
</file>